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50" w:rsidRPr="003C2C50" w:rsidRDefault="00B726FA" w:rsidP="003C2C50">
      <w:pPr>
        <w:pStyle w:val="ab"/>
        <w:spacing w:before="240" w:after="0" w:line="360" w:lineRule="auto"/>
        <w:jc w:val="center"/>
        <w:rPr>
          <w:sz w:val="22"/>
          <w:szCs w:val="22"/>
        </w:rPr>
      </w:pPr>
      <w:r w:rsidRPr="00B726FA">
        <w:rPr>
          <w:b/>
          <w:sz w:val="22"/>
          <w:szCs w:val="22"/>
        </w:rPr>
        <w:pict>
          <v:rect id="_x0000_s1052" style="position:absolute;left:0;text-align:left;margin-left:13.55pt;margin-top:-2.15pt;width:220.6pt;height:151.4pt;z-index:251659264" stroked="f">
            <v:textbox style="mso-next-textbox:#_x0000_s1052">
              <w:txbxContent>
                <w:p w:rsidR="003C2C50" w:rsidRPr="008E5429" w:rsidRDefault="003C2C50" w:rsidP="003C2C50">
                  <w:pPr>
                    <w:spacing w:before="120" w:after="120" w:line="360" w:lineRule="auto"/>
                    <w:jc w:val="center"/>
                    <w:rPr>
                      <w:b/>
                      <w:sz w:val="22"/>
                      <w:szCs w:val="22"/>
                    </w:rPr>
                  </w:pPr>
                  <w:r>
                    <w:rPr>
                      <w:noProof/>
                      <w:color w:val="FFFFFF"/>
                      <w:sz w:val="22"/>
                      <w:szCs w:val="22"/>
                    </w:rPr>
                    <w:drawing>
                      <wp:inline distT="0" distB="0" distL="0" distR="0">
                        <wp:extent cx="438150" cy="431165"/>
                        <wp:effectExtent l="19050" t="0" r="0" b="0"/>
                        <wp:docPr id="1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8150" cy="431165"/>
                                </a:xfrm>
                                <a:prstGeom prst="rect">
                                  <a:avLst/>
                                </a:prstGeom>
                                <a:noFill/>
                                <a:ln w="9525">
                                  <a:noFill/>
                                  <a:miter lim="800000"/>
                                  <a:headEnd/>
                                  <a:tailEnd/>
                                </a:ln>
                              </pic:spPr>
                            </pic:pic>
                          </a:graphicData>
                        </a:graphic>
                      </wp:inline>
                    </w:drawing>
                  </w:r>
                </w:p>
                <w:p w:rsidR="003C2C50" w:rsidRPr="008E5429" w:rsidRDefault="003C2C50" w:rsidP="003C2C50">
                  <w:pPr>
                    <w:spacing w:line="276" w:lineRule="auto"/>
                    <w:jc w:val="center"/>
                    <w:rPr>
                      <w:b/>
                      <w:sz w:val="22"/>
                      <w:szCs w:val="22"/>
                    </w:rPr>
                  </w:pPr>
                  <w:r w:rsidRPr="008E5429">
                    <w:rPr>
                      <w:b/>
                      <w:sz w:val="22"/>
                      <w:szCs w:val="22"/>
                    </w:rPr>
                    <w:t>ΕΛΛΗΝΙΚΗ ΔΗΜΟΚΡΑΤΙΑ</w:t>
                  </w:r>
                </w:p>
                <w:p w:rsidR="003C2C50" w:rsidRPr="008E5429" w:rsidRDefault="003C2C50" w:rsidP="003C2C50">
                  <w:pPr>
                    <w:spacing w:line="276" w:lineRule="auto"/>
                    <w:jc w:val="center"/>
                    <w:rPr>
                      <w:b/>
                      <w:sz w:val="22"/>
                      <w:szCs w:val="22"/>
                    </w:rPr>
                  </w:pPr>
                  <w:r w:rsidRPr="008E5429">
                    <w:rPr>
                      <w:b/>
                      <w:sz w:val="22"/>
                      <w:szCs w:val="22"/>
                    </w:rPr>
                    <w:t>ΝΟΜΟΣ ΙΩΑΝΝΙΝΩΝ</w:t>
                  </w:r>
                </w:p>
                <w:p w:rsidR="003C2C50" w:rsidRPr="008E5429" w:rsidRDefault="003C2C50" w:rsidP="003C2C50">
                  <w:pPr>
                    <w:spacing w:line="276" w:lineRule="auto"/>
                    <w:jc w:val="center"/>
                    <w:rPr>
                      <w:b/>
                      <w:sz w:val="22"/>
                      <w:szCs w:val="22"/>
                    </w:rPr>
                  </w:pPr>
                  <w:r w:rsidRPr="008E5429">
                    <w:rPr>
                      <w:b/>
                      <w:sz w:val="22"/>
                      <w:szCs w:val="22"/>
                    </w:rPr>
                    <w:t>ΔΗΜΟΣ ΖΙΤΣΑΣ</w:t>
                  </w:r>
                </w:p>
                <w:p w:rsidR="003C2C50" w:rsidRPr="001B6E1F" w:rsidRDefault="003C2C50" w:rsidP="003C2C50">
                  <w:pPr>
                    <w:spacing w:line="276" w:lineRule="auto"/>
                    <w:jc w:val="center"/>
                    <w:rPr>
                      <w:b/>
                      <w:sz w:val="22"/>
                      <w:szCs w:val="22"/>
                    </w:rPr>
                  </w:pPr>
                  <w:r w:rsidRPr="008E5429">
                    <w:rPr>
                      <w:b/>
                      <w:sz w:val="22"/>
                      <w:szCs w:val="22"/>
                    </w:rPr>
                    <w:t>ΔΙΕΥΘΥΝΣΗ ΤΕΧΝΙΚΩΝ ΥΠΗΡΕΣΙΩΝ, ΠΟΛΕΟΔΟΜΙΑΣ ΚΑΙ ΠΕΡΙΒΑΛΛΟΝΤΟΣ</w:t>
                  </w:r>
                </w:p>
                <w:p w:rsidR="003C2C50" w:rsidRPr="001B6E1F" w:rsidRDefault="003C2C50" w:rsidP="003C2C50">
                  <w:pPr>
                    <w:spacing w:line="276" w:lineRule="auto"/>
                    <w:jc w:val="center"/>
                    <w:rPr>
                      <w:b/>
                      <w:sz w:val="22"/>
                      <w:szCs w:val="22"/>
                    </w:rPr>
                  </w:pPr>
                </w:p>
                <w:p w:rsidR="003C2C50" w:rsidRPr="001B6E1F" w:rsidRDefault="003C2C50" w:rsidP="003C2C50">
                  <w:pPr>
                    <w:spacing w:line="276" w:lineRule="auto"/>
                    <w:jc w:val="center"/>
                    <w:rPr>
                      <w:b/>
                      <w:sz w:val="22"/>
                      <w:szCs w:val="22"/>
                    </w:rPr>
                  </w:pPr>
                </w:p>
                <w:p w:rsidR="003C2C50" w:rsidRPr="001B6E1F" w:rsidRDefault="003C2C50" w:rsidP="003C2C50">
                  <w:pPr>
                    <w:spacing w:line="276" w:lineRule="auto"/>
                    <w:jc w:val="center"/>
                    <w:rPr>
                      <w:b/>
                      <w:sz w:val="22"/>
                      <w:szCs w:val="22"/>
                    </w:rPr>
                  </w:pPr>
                </w:p>
                <w:p w:rsidR="003C2C50" w:rsidRPr="001B6E1F" w:rsidRDefault="003C2C50" w:rsidP="003C2C50">
                  <w:pPr>
                    <w:spacing w:line="276" w:lineRule="auto"/>
                    <w:jc w:val="center"/>
                    <w:rPr>
                      <w:b/>
                      <w:sz w:val="22"/>
                      <w:szCs w:val="22"/>
                    </w:rPr>
                  </w:pPr>
                </w:p>
                <w:p w:rsidR="003C2C50" w:rsidRPr="001B6E1F" w:rsidRDefault="003C2C50" w:rsidP="003C2C50">
                  <w:pPr>
                    <w:spacing w:line="276" w:lineRule="auto"/>
                    <w:jc w:val="center"/>
                    <w:rPr>
                      <w:b/>
                      <w:sz w:val="22"/>
                      <w:szCs w:val="22"/>
                    </w:rPr>
                  </w:pPr>
                </w:p>
                <w:p w:rsidR="003C2C50" w:rsidRPr="001B6E1F" w:rsidRDefault="003C2C50" w:rsidP="003C2C50">
                  <w:pPr>
                    <w:spacing w:line="276" w:lineRule="auto"/>
                    <w:jc w:val="center"/>
                    <w:rPr>
                      <w:rFonts w:ascii="Arial Narrow" w:hAnsi="Arial Narrow"/>
                    </w:rPr>
                  </w:pPr>
                </w:p>
              </w:txbxContent>
            </v:textbox>
          </v:rect>
        </w:pict>
      </w:r>
      <w:r w:rsidR="003C2C50">
        <w:rPr>
          <w:b/>
          <w:sz w:val="22"/>
          <w:szCs w:val="22"/>
        </w:rPr>
        <w:t xml:space="preserve">                                                                                  </w:t>
      </w:r>
      <w:r w:rsidR="003C2C50" w:rsidRPr="003C2C50">
        <w:rPr>
          <w:sz w:val="22"/>
          <w:szCs w:val="22"/>
        </w:rPr>
        <w:t>Αριθ. μελέτης:</w:t>
      </w:r>
    </w:p>
    <w:p w:rsidR="003C2C50" w:rsidRDefault="003C2C50" w:rsidP="00D94B1D">
      <w:pPr>
        <w:pStyle w:val="ab"/>
        <w:spacing w:before="240" w:after="0" w:line="360" w:lineRule="auto"/>
        <w:jc w:val="center"/>
        <w:rPr>
          <w:rFonts w:ascii="Tahoma" w:hAnsi="Tahoma" w:cs="Tahoma"/>
        </w:rPr>
      </w:pPr>
    </w:p>
    <w:p w:rsidR="003C2C50" w:rsidRDefault="003C2C50" w:rsidP="00D94B1D">
      <w:pPr>
        <w:pStyle w:val="ab"/>
        <w:spacing w:before="240" w:after="0" w:line="360" w:lineRule="auto"/>
        <w:jc w:val="center"/>
        <w:rPr>
          <w:rFonts w:ascii="Tahoma" w:hAnsi="Tahoma" w:cs="Tahoma"/>
        </w:rPr>
      </w:pPr>
    </w:p>
    <w:p w:rsidR="003C2C50" w:rsidRDefault="003C2C50" w:rsidP="00D94B1D">
      <w:pPr>
        <w:pStyle w:val="ab"/>
        <w:spacing w:before="240" w:after="0" w:line="360" w:lineRule="auto"/>
        <w:jc w:val="center"/>
        <w:rPr>
          <w:rFonts w:ascii="Tahoma" w:hAnsi="Tahoma" w:cs="Tahoma"/>
        </w:rPr>
      </w:pPr>
    </w:p>
    <w:p w:rsidR="003C2C50" w:rsidRDefault="003C2C50" w:rsidP="00D94B1D">
      <w:pPr>
        <w:pStyle w:val="ab"/>
        <w:spacing w:before="240" w:after="0" w:line="360" w:lineRule="auto"/>
        <w:jc w:val="center"/>
        <w:rPr>
          <w:rFonts w:ascii="Tahoma" w:hAnsi="Tahoma" w:cs="Tahoma"/>
        </w:rPr>
      </w:pPr>
    </w:p>
    <w:p w:rsidR="003C2C50" w:rsidRDefault="003C2C50" w:rsidP="00D94B1D">
      <w:pPr>
        <w:pStyle w:val="ab"/>
        <w:spacing w:before="240" w:after="0" w:line="360" w:lineRule="auto"/>
        <w:jc w:val="center"/>
        <w:rPr>
          <w:rFonts w:ascii="Tahoma" w:hAnsi="Tahoma" w:cs="Tahoma"/>
        </w:rPr>
      </w:pPr>
    </w:p>
    <w:p w:rsidR="003C2C50" w:rsidRDefault="003C2C50" w:rsidP="00D94B1D">
      <w:pPr>
        <w:pStyle w:val="ab"/>
        <w:spacing w:before="240" w:after="0" w:line="360" w:lineRule="auto"/>
        <w:jc w:val="center"/>
        <w:rPr>
          <w:rFonts w:ascii="Tahoma" w:hAnsi="Tahoma" w:cs="Tahoma"/>
        </w:rPr>
      </w:pPr>
    </w:p>
    <w:p w:rsidR="003C2C50" w:rsidRPr="003C2C50" w:rsidRDefault="003C2C50" w:rsidP="00D94B1D">
      <w:pPr>
        <w:pStyle w:val="ab"/>
        <w:spacing w:before="240" w:after="0" w:line="360" w:lineRule="auto"/>
        <w:jc w:val="center"/>
        <w:rPr>
          <w:b/>
          <w:sz w:val="24"/>
          <w:szCs w:val="24"/>
          <w:u w:val="single"/>
        </w:rPr>
      </w:pPr>
      <w:r w:rsidRPr="003C2C50">
        <w:rPr>
          <w:b/>
          <w:sz w:val="24"/>
          <w:szCs w:val="24"/>
          <w:u w:val="single"/>
        </w:rPr>
        <w:t>ΜΕΛΕΤΗ</w:t>
      </w:r>
    </w:p>
    <w:p w:rsidR="003C2C50" w:rsidRDefault="003C2C50" w:rsidP="00D94B1D">
      <w:pPr>
        <w:pStyle w:val="ab"/>
        <w:spacing w:before="240" w:after="0" w:line="360" w:lineRule="auto"/>
        <w:jc w:val="center"/>
        <w:rPr>
          <w:rFonts w:ascii="Tahoma" w:hAnsi="Tahoma" w:cs="Tahoma"/>
        </w:rPr>
      </w:pPr>
    </w:p>
    <w:p w:rsidR="003C2C50" w:rsidRPr="003C2C50" w:rsidRDefault="003C2C50" w:rsidP="003C2C50">
      <w:pPr>
        <w:spacing w:line="276" w:lineRule="auto"/>
        <w:ind w:left="709" w:hanging="709"/>
        <w:jc w:val="both"/>
        <w:rPr>
          <w:sz w:val="24"/>
          <w:szCs w:val="24"/>
        </w:rPr>
      </w:pPr>
      <w:r w:rsidRPr="003C2C50">
        <w:rPr>
          <w:b/>
          <w:sz w:val="24"/>
          <w:szCs w:val="24"/>
        </w:rPr>
        <w:t>ΈΡΓΟ:</w:t>
      </w:r>
      <w:r w:rsidR="001B6E1F">
        <w:rPr>
          <w:b/>
          <w:sz w:val="24"/>
          <w:szCs w:val="24"/>
        </w:rPr>
        <w:t xml:space="preserve"> </w:t>
      </w:r>
      <w:r w:rsidRPr="003C2C50">
        <w:rPr>
          <w:sz w:val="24"/>
          <w:szCs w:val="24"/>
        </w:rPr>
        <w:t>«Αποκατάσταση Καθολικού Ιεράς Μονής Κοιμήσεως Θεοτόκου Παναγίας Ραιδιώτισσας Βροσύνας»</w:t>
      </w:r>
    </w:p>
    <w:p w:rsidR="003C2C50" w:rsidRPr="003C2C50" w:rsidRDefault="003C2C50" w:rsidP="003C2C50">
      <w:pPr>
        <w:ind w:left="709" w:hanging="709"/>
        <w:jc w:val="both"/>
        <w:rPr>
          <w:b/>
          <w:sz w:val="24"/>
          <w:szCs w:val="24"/>
        </w:rPr>
      </w:pPr>
    </w:p>
    <w:p w:rsidR="003C2C50" w:rsidRPr="001605BD" w:rsidRDefault="003C2C50" w:rsidP="003C2C50">
      <w:pPr>
        <w:ind w:left="709" w:hanging="709"/>
        <w:jc w:val="both"/>
        <w:rPr>
          <w:sz w:val="24"/>
          <w:szCs w:val="24"/>
        </w:rPr>
      </w:pPr>
      <w:r w:rsidRPr="003C2C50">
        <w:rPr>
          <w:b/>
          <w:sz w:val="24"/>
          <w:szCs w:val="24"/>
        </w:rPr>
        <w:t xml:space="preserve">ΔΗΜΟΣ </w:t>
      </w:r>
      <w:r w:rsidRPr="003C2C50">
        <w:rPr>
          <w:b/>
          <w:sz w:val="24"/>
          <w:szCs w:val="24"/>
        </w:rPr>
        <w:tab/>
      </w:r>
      <w:r w:rsidRPr="003C2C50">
        <w:rPr>
          <w:b/>
          <w:sz w:val="24"/>
          <w:szCs w:val="24"/>
        </w:rPr>
        <w:tab/>
      </w:r>
      <w:r w:rsidRPr="003C2C50">
        <w:rPr>
          <w:b/>
          <w:sz w:val="24"/>
          <w:szCs w:val="24"/>
        </w:rPr>
        <w:tab/>
      </w:r>
      <w:r w:rsidRPr="003C2C50">
        <w:rPr>
          <w:b/>
          <w:sz w:val="24"/>
          <w:szCs w:val="24"/>
        </w:rPr>
        <w:tab/>
      </w:r>
      <w:r w:rsidRPr="003C2C50">
        <w:rPr>
          <w:b/>
          <w:sz w:val="24"/>
          <w:szCs w:val="24"/>
        </w:rPr>
        <w:tab/>
      </w:r>
      <w:r w:rsidRPr="001605BD">
        <w:rPr>
          <w:sz w:val="24"/>
          <w:szCs w:val="24"/>
        </w:rPr>
        <w:t>ΖΙΤΣΑΣ</w:t>
      </w:r>
    </w:p>
    <w:p w:rsidR="001605BD" w:rsidRDefault="001605BD" w:rsidP="003C2C50">
      <w:pPr>
        <w:ind w:left="709" w:hanging="709"/>
        <w:jc w:val="both"/>
        <w:rPr>
          <w:b/>
          <w:sz w:val="24"/>
          <w:szCs w:val="24"/>
        </w:rPr>
      </w:pPr>
    </w:p>
    <w:p w:rsidR="001605BD" w:rsidRPr="003C2C50" w:rsidRDefault="001605BD" w:rsidP="003C2C50">
      <w:pPr>
        <w:ind w:left="709" w:hanging="709"/>
        <w:jc w:val="both"/>
        <w:rPr>
          <w:b/>
          <w:sz w:val="24"/>
          <w:szCs w:val="24"/>
        </w:rPr>
      </w:pPr>
    </w:p>
    <w:p w:rsidR="003C2C50" w:rsidRPr="001605BD" w:rsidRDefault="003C2C50" w:rsidP="003C2C50">
      <w:pPr>
        <w:ind w:left="709" w:hanging="709"/>
        <w:jc w:val="both"/>
        <w:rPr>
          <w:b/>
          <w:sz w:val="24"/>
          <w:szCs w:val="24"/>
          <w:u w:val="single"/>
        </w:rPr>
      </w:pPr>
      <w:r w:rsidRPr="003C2C50">
        <w:rPr>
          <w:b/>
          <w:sz w:val="24"/>
          <w:szCs w:val="24"/>
        </w:rPr>
        <w:t xml:space="preserve">ΠΡΟΥΠΟΛΟΓΙΣΜΟΣ </w:t>
      </w:r>
      <w:r w:rsidRPr="003C2C50">
        <w:rPr>
          <w:b/>
          <w:sz w:val="24"/>
          <w:szCs w:val="24"/>
        </w:rPr>
        <w:tab/>
      </w:r>
      <w:r w:rsidRPr="003C2C50">
        <w:rPr>
          <w:b/>
          <w:sz w:val="24"/>
          <w:szCs w:val="24"/>
        </w:rPr>
        <w:tab/>
      </w:r>
      <w:r w:rsidRPr="003C2C50">
        <w:rPr>
          <w:b/>
          <w:sz w:val="24"/>
          <w:szCs w:val="24"/>
        </w:rPr>
        <w:tab/>
      </w:r>
      <w:r w:rsidRPr="001605BD">
        <w:rPr>
          <w:b/>
          <w:sz w:val="24"/>
          <w:szCs w:val="24"/>
          <w:u w:val="single"/>
        </w:rPr>
        <w:t>40.000,00</w:t>
      </w:r>
    </w:p>
    <w:p w:rsidR="001605BD" w:rsidRDefault="001605BD" w:rsidP="003C2C50">
      <w:pPr>
        <w:ind w:left="709" w:hanging="709"/>
        <w:jc w:val="both"/>
        <w:rPr>
          <w:sz w:val="24"/>
          <w:szCs w:val="24"/>
        </w:rPr>
      </w:pPr>
    </w:p>
    <w:p w:rsidR="001605BD" w:rsidRDefault="001605BD" w:rsidP="003C2C50">
      <w:pPr>
        <w:ind w:left="709" w:hanging="709"/>
        <w:jc w:val="both"/>
        <w:rPr>
          <w:sz w:val="24"/>
          <w:szCs w:val="24"/>
        </w:rPr>
      </w:pPr>
    </w:p>
    <w:p w:rsidR="001605BD" w:rsidRDefault="001605BD" w:rsidP="003C2C50">
      <w:pPr>
        <w:ind w:left="709" w:hanging="709"/>
        <w:jc w:val="both"/>
        <w:rPr>
          <w:sz w:val="24"/>
          <w:szCs w:val="24"/>
        </w:rPr>
      </w:pPr>
    </w:p>
    <w:p w:rsidR="001605BD" w:rsidRDefault="001605BD" w:rsidP="003C2C50">
      <w:pPr>
        <w:ind w:left="709" w:hanging="709"/>
        <w:jc w:val="both"/>
        <w:rPr>
          <w:sz w:val="24"/>
          <w:szCs w:val="24"/>
        </w:rPr>
      </w:pPr>
    </w:p>
    <w:p w:rsidR="001605BD" w:rsidRDefault="001605BD" w:rsidP="003C2C50">
      <w:pPr>
        <w:ind w:left="709" w:hanging="709"/>
        <w:jc w:val="both"/>
        <w:rPr>
          <w:sz w:val="24"/>
          <w:szCs w:val="24"/>
        </w:rPr>
      </w:pPr>
      <w:r>
        <w:rPr>
          <w:sz w:val="24"/>
          <w:szCs w:val="24"/>
        </w:rPr>
        <w:t>Για εργασίες :</w:t>
      </w:r>
      <w:r>
        <w:rPr>
          <w:sz w:val="24"/>
          <w:szCs w:val="24"/>
        </w:rPr>
        <w:tab/>
      </w:r>
      <w:r>
        <w:rPr>
          <w:sz w:val="24"/>
          <w:szCs w:val="24"/>
        </w:rPr>
        <w:tab/>
      </w:r>
      <w:r>
        <w:rPr>
          <w:sz w:val="24"/>
          <w:szCs w:val="24"/>
        </w:rPr>
        <w:tab/>
      </w:r>
      <w:r>
        <w:rPr>
          <w:sz w:val="24"/>
          <w:szCs w:val="24"/>
        </w:rPr>
        <w:tab/>
      </w:r>
      <w:r>
        <w:rPr>
          <w:sz w:val="24"/>
          <w:szCs w:val="24"/>
        </w:rPr>
        <w:tab/>
        <w:t>32.520,33  ΕΥΡΩ</w:t>
      </w:r>
    </w:p>
    <w:p w:rsidR="003C2C50" w:rsidRDefault="001605BD" w:rsidP="001605BD">
      <w:pPr>
        <w:ind w:left="709" w:hanging="709"/>
        <w:jc w:val="both"/>
        <w:rPr>
          <w:sz w:val="24"/>
          <w:szCs w:val="24"/>
        </w:rPr>
      </w:pPr>
      <w:r>
        <w:rPr>
          <w:sz w:val="24"/>
          <w:szCs w:val="24"/>
        </w:rPr>
        <w:t>Για Φ.Π.Α.   :</w:t>
      </w:r>
      <w:r>
        <w:rPr>
          <w:sz w:val="24"/>
          <w:szCs w:val="24"/>
        </w:rPr>
        <w:tab/>
      </w:r>
      <w:r>
        <w:rPr>
          <w:sz w:val="24"/>
          <w:szCs w:val="24"/>
        </w:rPr>
        <w:tab/>
      </w:r>
      <w:r>
        <w:rPr>
          <w:sz w:val="24"/>
          <w:szCs w:val="24"/>
        </w:rPr>
        <w:tab/>
      </w:r>
      <w:r>
        <w:rPr>
          <w:sz w:val="24"/>
          <w:szCs w:val="24"/>
        </w:rPr>
        <w:tab/>
      </w:r>
      <w:r>
        <w:rPr>
          <w:sz w:val="24"/>
          <w:szCs w:val="24"/>
        </w:rPr>
        <w:tab/>
        <w:t xml:space="preserve"> 7.479367  ΕΥΡΩ</w:t>
      </w:r>
    </w:p>
    <w:p w:rsidR="001605BD" w:rsidRDefault="001605BD" w:rsidP="001605BD">
      <w:pPr>
        <w:ind w:left="709" w:hanging="709"/>
        <w:jc w:val="both"/>
        <w:rPr>
          <w:rFonts w:ascii="Tahoma" w:hAnsi="Tahoma" w:cs="Tahoma"/>
        </w:rPr>
      </w:pPr>
      <w:r>
        <w:rPr>
          <w:sz w:val="24"/>
          <w:szCs w:val="24"/>
        </w:rPr>
        <w:t>ΣΥΝΟΛΟ     :</w:t>
      </w:r>
      <w:r>
        <w:rPr>
          <w:sz w:val="24"/>
          <w:szCs w:val="24"/>
        </w:rPr>
        <w:tab/>
      </w:r>
      <w:r>
        <w:rPr>
          <w:sz w:val="24"/>
          <w:szCs w:val="24"/>
        </w:rPr>
        <w:tab/>
      </w:r>
      <w:r>
        <w:rPr>
          <w:sz w:val="24"/>
          <w:szCs w:val="24"/>
        </w:rPr>
        <w:tab/>
      </w:r>
      <w:r>
        <w:rPr>
          <w:sz w:val="24"/>
          <w:szCs w:val="24"/>
        </w:rPr>
        <w:tab/>
      </w:r>
      <w:r>
        <w:rPr>
          <w:sz w:val="24"/>
          <w:szCs w:val="24"/>
        </w:rPr>
        <w:tab/>
        <w:t>40.000,00  ΕΥΡΩ</w:t>
      </w:r>
      <w:r>
        <w:rPr>
          <w:sz w:val="24"/>
          <w:szCs w:val="24"/>
        </w:rPr>
        <w:tab/>
      </w:r>
    </w:p>
    <w:p w:rsidR="003C2C50" w:rsidRDefault="003C2C50" w:rsidP="00D94B1D">
      <w:pPr>
        <w:pStyle w:val="ab"/>
        <w:spacing w:before="240" w:after="0" w:line="360" w:lineRule="auto"/>
        <w:jc w:val="center"/>
        <w:rPr>
          <w:rFonts w:ascii="Tahoma" w:hAnsi="Tahoma" w:cs="Tahoma"/>
        </w:rPr>
      </w:pPr>
    </w:p>
    <w:p w:rsidR="003C2C50" w:rsidRDefault="003C2C50" w:rsidP="00D94B1D">
      <w:pPr>
        <w:pStyle w:val="ab"/>
        <w:spacing w:before="240" w:after="0" w:line="360" w:lineRule="auto"/>
        <w:jc w:val="center"/>
        <w:rPr>
          <w:rFonts w:ascii="Tahoma" w:hAnsi="Tahoma" w:cs="Tahoma"/>
        </w:rPr>
      </w:pPr>
    </w:p>
    <w:p w:rsidR="00F613C5" w:rsidRDefault="00C0123F" w:rsidP="00D94B1D">
      <w:pPr>
        <w:pStyle w:val="ab"/>
        <w:spacing w:before="240" w:after="0" w:line="360" w:lineRule="auto"/>
        <w:jc w:val="center"/>
        <w:rPr>
          <w:rFonts w:ascii="Arial Narrow" w:hAnsi="Arial Narrow" w:cs="Arial"/>
          <w:b/>
          <w:bCs/>
        </w:rPr>
      </w:pPr>
      <w:r>
        <w:rPr>
          <w:rFonts w:ascii="Tahoma" w:hAnsi="Tahoma" w:cs="Tahoma"/>
        </w:rPr>
        <w:br w:type="page"/>
      </w:r>
    </w:p>
    <w:p w:rsidR="008A1B11" w:rsidRPr="008A1B11" w:rsidRDefault="00B726FA" w:rsidP="00BB3829">
      <w:pPr>
        <w:tabs>
          <w:tab w:val="left" w:pos="7305"/>
          <w:tab w:val="right" w:pos="8832"/>
        </w:tabs>
        <w:spacing w:after="40"/>
        <w:rPr>
          <w:rFonts w:ascii="Arial Narrow" w:hAnsi="Arial Narrow" w:cs="Arial"/>
          <w:b/>
          <w:bCs/>
        </w:rPr>
      </w:pPr>
      <w:r w:rsidRPr="00B726FA">
        <w:rPr>
          <w:rFonts w:ascii="Arial Narrow" w:hAnsi="Arial Narrow"/>
          <w:noProof/>
          <w:color w:val="FFFFFF"/>
          <w:sz w:val="22"/>
          <w:szCs w:val="22"/>
          <w:lang w:val="en-US" w:eastAsia="en-US"/>
        </w:rPr>
        <w:lastRenderedPageBreak/>
        <w:pict>
          <v:rect id="_x0000_s1044" style="position:absolute;margin-left:1.55pt;margin-top:-14.15pt;width:220.6pt;height:151.4pt;z-index:251657216" stroked="f">
            <v:textbox style="mso-next-textbox:#_x0000_s1044">
              <w:txbxContent>
                <w:p w:rsidR="00984D53" w:rsidRPr="008E5429" w:rsidRDefault="00923C1E" w:rsidP="00E66BC1">
                  <w:pPr>
                    <w:spacing w:before="120" w:after="120" w:line="360" w:lineRule="auto"/>
                    <w:jc w:val="center"/>
                    <w:rPr>
                      <w:b/>
                      <w:sz w:val="22"/>
                      <w:szCs w:val="22"/>
                    </w:rPr>
                  </w:pPr>
                  <w:r>
                    <w:rPr>
                      <w:noProof/>
                      <w:color w:val="FFFFFF"/>
                      <w:sz w:val="22"/>
                      <w:szCs w:val="22"/>
                    </w:rPr>
                    <w:drawing>
                      <wp:inline distT="0" distB="0" distL="0" distR="0">
                        <wp:extent cx="438150" cy="43116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8150" cy="431165"/>
                                </a:xfrm>
                                <a:prstGeom prst="rect">
                                  <a:avLst/>
                                </a:prstGeom>
                                <a:noFill/>
                                <a:ln w="9525">
                                  <a:noFill/>
                                  <a:miter lim="800000"/>
                                  <a:headEnd/>
                                  <a:tailEnd/>
                                </a:ln>
                              </pic:spPr>
                            </pic:pic>
                          </a:graphicData>
                        </a:graphic>
                      </wp:inline>
                    </w:drawing>
                  </w:r>
                </w:p>
                <w:p w:rsidR="00984D53" w:rsidRPr="008E5429" w:rsidRDefault="00984D53" w:rsidP="00C957CC">
                  <w:pPr>
                    <w:spacing w:line="276" w:lineRule="auto"/>
                    <w:jc w:val="center"/>
                    <w:rPr>
                      <w:b/>
                      <w:sz w:val="22"/>
                      <w:szCs w:val="22"/>
                    </w:rPr>
                  </w:pPr>
                  <w:r w:rsidRPr="008E5429">
                    <w:rPr>
                      <w:b/>
                      <w:sz w:val="22"/>
                      <w:szCs w:val="22"/>
                    </w:rPr>
                    <w:t>ΕΛΛΗΝΙΚΗ ΔΗΜΟΚΡΑΤΙΑ</w:t>
                  </w:r>
                </w:p>
                <w:p w:rsidR="00984D53" w:rsidRPr="008E5429" w:rsidRDefault="00984D53" w:rsidP="00C957CC">
                  <w:pPr>
                    <w:spacing w:line="276" w:lineRule="auto"/>
                    <w:jc w:val="center"/>
                    <w:rPr>
                      <w:b/>
                      <w:sz w:val="22"/>
                      <w:szCs w:val="22"/>
                    </w:rPr>
                  </w:pPr>
                  <w:r w:rsidRPr="008E5429">
                    <w:rPr>
                      <w:b/>
                      <w:sz w:val="22"/>
                      <w:szCs w:val="22"/>
                    </w:rPr>
                    <w:t>ΝΟΜΟΣ ΙΩΑΝΝΙΝΩΝ</w:t>
                  </w:r>
                </w:p>
                <w:p w:rsidR="00984D53" w:rsidRPr="008E5429" w:rsidRDefault="00E66BC1" w:rsidP="00C957CC">
                  <w:pPr>
                    <w:spacing w:line="276" w:lineRule="auto"/>
                    <w:jc w:val="center"/>
                    <w:rPr>
                      <w:b/>
                      <w:sz w:val="22"/>
                      <w:szCs w:val="22"/>
                    </w:rPr>
                  </w:pPr>
                  <w:r w:rsidRPr="008E5429">
                    <w:rPr>
                      <w:b/>
                      <w:sz w:val="22"/>
                      <w:szCs w:val="22"/>
                    </w:rPr>
                    <w:t>ΔΗΜΟΣ ΖΙΤΣΑΣ</w:t>
                  </w:r>
                </w:p>
                <w:p w:rsidR="00984D53" w:rsidRPr="001B6E1F" w:rsidRDefault="00E66BC1" w:rsidP="000945E9">
                  <w:pPr>
                    <w:spacing w:line="276" w:lineRule="auto"/>
                    <w:jc w:val="center"/>
                    <w:rPr>
                      <w:b/>
                      <w:sz w:val="22"/>
                      <w:szCs w:val="22"/>
                    </w:rPr>
                  </w:pPr>
                  <w:r w:rsidRPr="008E5429">
                    <w:rPr>
                      <w:b/>
                      <w:sz w:val="22"/>
                      <w:szCs w:val="22"/>
                    </w:rPr>
                    <w:t>ΔΙΕΥΘΥΝΣΗ ΤΕΧΝΙΚΩΝ ΥΠΗΡΕΣΙΩΝ, ΠΟΛΕΟΔΟΜΙΑΣ ΚΑΙ ΠΕΡΙΒΑΛΛΟΝΤΟΣ</w:t>
                  </w:r>
                </w:p>
                <w:p w:rsidR="008A1B11" w:rsidRPr="001B6E1F" w:rsidRDefault="008A1B11" w:rsidP="000945E9">
                  <w:pPr>
                    <w:spacing w:line="276" w:lineRule="auto"/>
                    <w:jc w:val="center"/>
                    <w:rPr>
                      <w:b/>
                      <w:sz w:val="22"/>
                      <w:szCs w:val="22"/>
                    </w:rPr>
                  </w:pPr>
                </w:p>
                <w:p w:rsidR="008A1B11" w:rsidRPr="001B6E1F" w:rsidRDefault="008A1B11" w:rsidP="000945E9">
                  <w:pPr>
                    <w:spacing w:line="276" w:lineRule="auto"/>
                    <w:jc w:val="center"/>
                    <w:rPr>
                      <w:b/>
                      <w:sz w:val="22"/>
                      <w:szCs w:val="22"/>
                    </w:rPr>
                  </w:pPr>
                </w:p>
                <w:p w:rsidR="008A1B11" w:rsidRPr="001B6E1F" w:rsidRDefault="008A1B11" w:rsidP="000945E9">
                  <w:pPr>
                    <w:spacing w:line="276" w:lineRule="auto"/>
                    <w:jc w:val="center"/>
                    <w:rPr>
                      <w:b/>
                      <w:sz w:val="22"/>
                      <w:szCs w:val="22"/>
                    </w:rPr>
                  </w:pPr>
                </w:p>
                <w:p w:rsidR="008A1B11" w:rsidRPr="001B6E1F" w:rsidRDefault="008A1B11" w:rsidP="000945E9">
                  <w:pPr>
                    <w:spacing w:line="276" w:lineRule="auto"/>
                    <w:jc w:val="center"/>
                    <w:rPr>
                      <w:b/>
                      <w:sz w:val="22"/>
                      <w:szCs w:val="22"/>
                    </w:rPr>
                  </w:pPr>
                </w:p>
                <w:p w:rsidR="008A1B11" w:rsidRPr="001B6E1F" w:rsidRDefault="008A1B11" w:rsidP="000945E9">
                  <w:pPr>
                    <w:spacing w:line="276" w:lineRule="auto"/>
                    <w:jc w:val="center"/>
                    <w:rPr>
                      <w:b/>
                      <w:sz w:val="22"/>
                      <w:szCs w:val="22"/>
                    </w:rPr>
                  </w:pPr>
                </w:p>
                <w:p w:rsidR="008A1B11" w:rsidRPr="001B6E1F" w:rsidRDefault="008A1B11" w:rsidP="000945E9">
                  <w:pPr>
                    <w:spacing w:line="276" w:lineRule="auto"/>
                    <w:jc w:val="center"/>
                    <w:rPr>
                      <w:rFonts w:ascii="Arial Narrow" w:hAnsi="Arial Narrow"/>
                    </w:rPr>
                  </w:pPr>
                </w:p>
              </w:txbxContent>
            </v:textbox>
          </v:rect>
        </w:pict>
      </w:r>
    </w:p>
    <w:p w:rsidR="008A1B11" w:rsidRPr="008A1B11" w:rsidRDefault="008A1B11" w:rsidP="00BB3829">
      <w:pPr>
        <w:tabs>
          <w:tab w:val="left" w:pos="7305"/>
          <w:tab w:val="right" w:pos="8832"/>
        </w:tabs>
        <w:spacing w:after="40"/>
        <w:rPr>
          <w:rFonts w:ascii="Arial Narrow" w:hAnsi="Arial Narrow" w:cs="Arial"/>
          <w:b/>
          <w:bCs/>
        </w:rPr>
      </w:pPr>
    </w:p>
    <w:p w:rsidR="008A1B11" w:rsidRPr="008A1B11" w:rsidRDefault="008A1B11" w:rsidP="00BB3829">
      <w:pPr>
        <w:tabs>
          <w:tab w:val="left" w:pos="7305"/>
          <w:tab w:val="right" w:pos="8832"/>
        </w:tabs>
        <w:spacing w:after="40"/>
        <w:rPr>
          <w:rFonts w:ascii="Arial Narrow" w:hAnsi="Arial Narrow" w:cs="Arial"/>
          <w:b/>
          <w:bCs/>
        </w:rPr>
      </w:pPr>
    </w:p>
    <w:p w:rsidR="00F613C5" w:rsidRDefault="00B726FA" w:rsidP="00BB3829">
      <w:pPr>
        <w:tabs>
          <w:tab w:val="left" w:pos="7305"/>
          <w:tab w:val="right" w:pos="8832"/>
        </w:tabs>
        <w:spacing w:after="40"/>
        <w:rPr>
          <w:rFonts w:ascii="Arial Narrow" w:hAnsi="Arial Narrow" w:cs="Arial"/>
          <w:b/>
          <w:bCs/>
        </w:rPr>
      </w:pPr>
      <w:r w:rsidRPr="00B726FA">
        <w:rPr>
          <w:rFonts w:ascii="Arial Narrow" w:hAnsi="Arial Narrow"/>
          <w:noProof/>
          <w:color w:val="FFFFFF"/>
          <w:sz w:val="22"/>
          <w:szCs w:val="22"/>
        </w:rPr>
        <w:pict>
          <v:rect id="_x0000_s1051" style="position:absolute;margin-left:266.2pt;margin-top:-2.9pt;width:249.15pt;height:89.85pt;z-index:251658240" stroked="f">
            <v:textbox style="mso-next-textbox:#_x0000_s1051">
              <w:txbxContent>
                <w:p w:rsidR="008A1B11" w:rsidRDefault="008A1B11" w:rsidP="008A1B11">
                  <w:pPr>
                    <w:spacing w:line="276" w:lineRule="auto"/>
                    <w:ind w:left="709" w:hanging="709"/>
                    <w:jc w:val="both"/>
                    <w:rPr>
                      <w:sz w:val="22"/>
                      <w:szCs w:val="22"/>
                    </w:rPr>
                  </w:pPr>
                  <w:r w:rsidRPr="00592859">
                    <w:rPr>
                      <w:b/>
                      <w:sz w:val="22"/>
                      <w:szCs w:val="22"/>
                    </w:rPr>
                    <w:t xml:space="preserve">Έργο: </w:t>
                  </w:r>
                  <w:r w:rsidRPr="00592859">
                    <w:rPr>
                      <w:sz w:val="22"/>
                      <w:szCs w:val="22"/>
                    </w:rPr>
                    <w:t xml:space="preserve">«Αποκατάσταση Καθολικού Ιεράς Μονής Κοιμήσεως Θεοτόκου Παναγίας Ραιδιώτισσας </w:t>
                  </w:r>
                  <w:r>
                    <w:rPr>
                      <w:sz w:val="22"/>
                      <w:szCs w:val="22"/>
                    </w:rPr>
                    <w:t>Βροσύνας»</w:t>
                  </w:r>
                </w:p>
                <w:p w:rsidR="008A1B11" w:rsidRDefault="008A1B11" w:rsidP="008A1B11">
                  <w:pPr>
                    <w:ind w:left="709" w:hanging="709"/>
                    <w:jc w:val="both"/>
                    <w:rPr>
                      <w:b/>
                      <w:sz w:val="22"/>
                      <w:szCs w:val="22"/>
                    </w:rPr>
                  </w:pPr>
                </w:p>
                <w:p w:rsidR="008A1B11" w:rsidRDefault="008A1B11" w:rsidP="008A1B11">
                  <w:pPr>
                    <w:ind w:left="709" w:hanging="709"/>
                    <w:jc w:val="both"/>
                    <w:rPr>
                      <w:b/>
                      <w:sz w:val="22"/>
                      <w:szCs w:val="22"/>
                    </w:rPr>
                  </w:pPr>
                </w:p>
                <w:p w:rsidR="008A1B11" w:rsidRPr="00592859" w:rsidRDefault="008A1B11" w:rsidP="008A1B11">
                  <w:pPr>
                    <w:ind w:left="709" w:hanging="709"/>
                    <w:jc w:val="both"/>
                    <w:rPr>
                      <w:b/>
                      <w:sz w:val="22"/>
                      <w:szCs w:val="22"/>
                    </w:rPr>
                  </w:pPr>
                  <w:r>
                    <w:rPr>
                      <w:b/>
                      <w:sz w:val="22"/>
                      <w:szCs w:val="22"/>
                    </w:rPr>
                    <w:t>Προϋπολογισμός     40.000,00</w:t>
                  </w:r>
                </w:p>
              </w:txbxContent>
            </v:textbox>
          </v:rect>
        </w:pict>
      </w:r>
    </w:p>
    <w:p w:rsidR="00F613C5" w:rsidRDefault="00F613C5" w:rsidP="00BB3829">
      <w:pPr>
        <w:tabs>
          <w:tab w:val="left" w:pos="7305"/>
          <w:tab w:val="right" w:pos="8832"/>
        </w:tabs>
        <w:spacing w:after="40"/>
        <w:rPr>
          <w:rFonts w:ascii="Arial Narrow" w:hAnsi="Arial Narrow" w:cs="Arial"/>
          <w:b/>
          <w:bCs/>
        </w:rPr>
      </w:pPr>
    </w:p>
    <w:p w:rsidR="00F613C5" w:rsidRDefault="00F613C5" w:rsidP="00BB3829">
      <w:pPr>
        <w:tabs>
          <w:tab w:val="left" w:pos="7305"/>
          <w:tab w:val="right" w:pos="8832"/>
        </w:tabs>
        <w:spacing w:after="40"/>
        <w:rPr>
          <w:rFonts w:ascii="Arial Narrow" w:hAnsi="Arial Narrow" w:cs="Arial"/>
          <w:b/>
          <w:bCs/>
        </w:rPr>
      </w:pPr>
    </w:p>
    <w:p w:rsidR="00F613C5" w:rsidRDefault="00F613C5" w:rsidP="00BB3829">
      <w:pPr>
        <w:tabs>
          <w:tab w:val="left" w:pos="7305"/>
          <w:tab w:val="right" w:pos="8832"/>
        </w:tabs>
        <w:spacing w:after="40"/>
        <w:rPr>
          <w:rFonts w:ascii="Arial Narrow" w:hAnsi="Arial Narrow" w:cs="Arial"/>
          <w:b/>
          <w:bCs/>
        </w:rPr>
      </w:pPr>
    </w:p>
    <w:p w:rsidR="00F613C5" w:rsidRDefault="00F613C5" w:rsidP="00BB3829">
      <w:pPr>
        <w:tabs>
          <w:tab w:val="left" w:pos="7305"/>
          <w:tab w:val="right" w:pos="8832"/>
        </w:tabs>
        <w:spacing w:after="40"/>
        <w:rPr>
          <w:rFonts w:ascii="Arial Narrow" w:hAnsi="Arial Narrow" w:cs="Arial"/>
          <w:b/>
          <w:bCs/>
        </w:rPr>
      </w:pPr>
    </w:p>
    <w:p w:rsidR="00F613C5" w:rsidRDefault="00F613C5" w:rsidP="00BB3829">
      <w:pPr>
        <w:tabs>
          <w:tab w:val="left" w:pos="7305"/>
          <w:tab w:val="right" w:pos="8832"/>
        </w:tabs>
        <w:spacing w:after="40"/>
        <w:rPr>
          <w:rFonts w:ascii="Arial Narrow" w:hAnsi="Arial Narrow" w:cs="Arial"/>
          <w:b/>
          <w:bCs/>
        </w:rPr>
      </w:pPr>
    </w:p>
    <w:p w:rsidR="00F613C5" w:rsidRDefault="00F613C5" w:rsidP="00BB3829">
      <w:pPr>
        <w:tabs>
          <w:tab w:val="left" w:pos="7305"/>
          <w:tab w:val="right" w:pos="8832"/>
        </w:tabs>
        <w:spacing w:after="40"/>
        <w:rPr>
          <w:rFonts w:ascii="Arial Narrow" w:hAnsi="Arial Narrow" w:cs="Arial"/>
          <w:b/>
          <w:bCs/>
        </w:rPr>
      </w:pPr>
    </w:p>
    <w:p w:rsidR="00A30A95" w:rsidRPr="00BB3829" w:rsidRDefault="00A30A95" w:rsidP="00BB3829">
      <w:pPr>
        <w:tabs>
          <w:tab w:val="left" w:pos="7305"/>
          <w:tab w:val="right" w:pos="8832"/>
        </w:tabs>
        <w:spacing w:after="40"/>
        <w:rPr>
          <w:rFonts w:ascii="Arial Narrow" w:hAnsi="Arial Narrow" w:cs="Arial"/>
          <w:sz w:val="8"/>
          <w:szCs w:val="8"/>
        </w:rPr>
      </w:pPr>
    </w:p>
    <w:p w:rsidR="008A1B11" w:rsidRPr="003C2C50" w:rsidRDefault="008A1B11" w:rsidP="00E15CCE">
      <w:pPr>
        <w:jc w:val="both"/>
        <w:rPr>
          <w:rFonts w:ascii="Arial Narrow" w:hAnsi="Arial Narrow" w:cs="Arial"/>
          <w:b/>
          <w:bCs/>
          <w:spacing w:val="20"/>
        </w:rPr>
      </w:pPr>
    </w:p>
    <w:p w:rsidR="00DA3703" w:rsidRPr="007A3F01" w:rsidRDefault="00DA3703" w:rsidP="00DA3703">
      <w:pPr>
        <w:pStyle w:val="ab"/>
        <w:spacing w:line="360" w:lineRule="auto"/>
        <w:jc w:val="center"/>
        <w:rPr>
          <w:sz w:val="24"/>
          <w:szCs w:val="24"/>
          <w:u w:val="single"/>
        </w:rPr>
      </w:pPr>
      <w:r w:rsidRPr="007A3F01">
        <w:rPr>
          <w:b/>
          <w:bCs/>
          <w:sz w:val="24"/>
          <w:szCs w:val="24"/>
          <w:u w:val="single"/>
        </w:rPr>
        <w:t>ΤΕΧΝΙΚΗ ΠΕΡΙΓΡΑΦΗ</w:t>
      </w:r>
    </w:p>
    <w:p w:rsidR="00DA3703" w:rsidRDefault="00DA3703" w:rsidP="003C2C50">
      <w:pPr>
        <w:pStyle w:val="ab"/>
        <w:spacing w:line="276" w:lineRule="auto"/>
        <w:ind w:firstLine="720"/>
        <w:jc w:val="both"/>
        <w:rPr>
          <w:sz w:val="24"/>
          <w:szCs w:val="24"/>
        </w:rPr>
      </w:pPr>
      <w:r w:rsidRPr="007A3F01">
        <w:rPr>
          <w:sz w:val="24"/>
          <w:szCs w:val="24"/>
        </w:rPr>
        <w:t xml:space="preserve">Η τεχνική περιγραφή </w:t>
      </w:r>
      <w:r w:rsidR="008A1B11">
        <w:rPr>
          <w:sz w:val="24"/>
          <w:szCs w:val="24"/>
        </w:rPr>
        <w:t xml:space="preserve">που ακολουθεί είναι σύμφωνα με την τεχνική περιγραφή που εκπονήθηκε από την υπηρεσία και εγκρίθηκε με το </w:t>
      </w:r>
      <w:r w:rsidR="003C2C50">
        <w:rPr>
          <w:sz w:val="24"/>
          <w:szCs w:val="24"/>
        </w:rPr>
        <w:t>αριθμ. πρωτ. 1439/12-01-2015 έγγραφό της Εφορείας Αρχαιοτήτων Ιωαννίνων λαμβάνοντας υπόψη όλους τους όρους, όπου η αρμόδια εφορεία έχει θέσει.</w:t>
      </w:r>
    </w:p>
    <w:p w:rsidR="00387642" w:rsidRPr="007A3F01" w:rsidRDefault="00387642" w:rsidP="00DA3703">
      <w:pPr>
        <w:pStyle w:val="ab"/>
        <w:spacing w:line="276" w:lineRule="auto"/>
        <w:ind w:firstLine="720"/>
        <w:jc w:val="both"/>
        <w:rPr>
          <w:sz w:val="24"/>
          <w:szCs w:val="24"/>
        </w:rPr>
      </w:pPr>
    </w:p>
    <w:p w:rsidR="00DA3703" w:rsidRPr="007A3F01" w:rsidRDefault="00DA3703" w:rsidP="00DA3703">
      <w:pPr>
        <w:pStyle w:val="ab"/>
        <w:spacing w:line="276" w:lineRule="auto"/>
        <w:jc w:val="both"/>
        <w:rPr>
          <w:b/>
          <w:sz w:val="24"/>
          <w:szCs w:val="24"/>
          <w:u w:val="single"/>
        </w:rPr>
      </w:pPr>
      <w:r w:rsidRPr="007A3F01">
        <w:rPr>
          <w:b/>
          <w:sz w:val="24"/>
          <w:szCs w:val="24"/>
          <w:u w:val="single"/>
        </w:rPr>
        <w:t>Α. ΙΣΤΟΡΙΚΑ ΣΤΟΙΧΕΙΑ</w:t>
      </w:r>
    </w:p>
    <w:p w:rsidR="00DA3703" w:rsidRPr="007A3F01" w:rsidRDefault="00DA3703" w:rsidP="00DA3703">
      <w:pPr>
        <w:pStyle w:val="ab"/>
        <w:spacing w:line="276" w:lineRule="auto"/>
        <w:jc w:val="both"/>
        <w:rPr>
          <w:b/>
          <w:sz w:val="24"/>
          <w:szCs w:val="24"/>
        </w:rPr>
      </w:pPr>
      <w:r w:rsidRPr="007A3F01">
        <w:rPr>
          <w:b/>
          <w:sz w:val="24"/>
          <w:szCs w:val="24"/>
        </w:rPr>
        <w:t>ΓΕΝΙΚΑ</w:t>
      </w:r>
    </w:p>
    <w:p w:rsidR="00DA3703" w:rsidRPr="007A3F01" w:rsidRDefault="00DA3703" w:rsidP="00C957CC">
      <w:pPr>
        <w:pStyle w:val="ab"/>
        <w:spacing w:after="0" w:line="276" w:lineRule="auto"/>
        <w:ind w:firstLine="720"/>
        <w:jc w:val="both"/>
        <w:rPr>
          <w:sz w:val="24"/>
          <w:szCs w:val="24"/>
        </w:rPr>
      </w:pPr>
      <w:r w:rsidRPr="007A3F01">
        <w:rPr>
          <w:sz w:val="24"/>
          <w:szCs w:val="24"/>
        </w:rPr>
        <w:t xml:space="preserve">Η Ιερά Μονή Ραϊδιώτισσας, είναι αφιερωμένη στην Κοίμηση της Θεοτόκου. Έχει χαρακτηρισθεί ιστορικό διατηρητέο μνημείο (ΦΕΚ 473/12-12-62 ΤΒ). </w:t>
      </w:r>
    </w:p>
    <w:p w:rsidR="00DA3703" w:rsidRPr="007A3F01" w:rsidRDefault="00DA3703" w:rsidP="00C957CC">
      <w:pPr>
        <w:pStyle w:val="ab"/>
        <w:spacing w:before="240" w:after="0" w:line="276" w:lineRule="auto"/>
        <w:ind w:firstLine="720"/>
        <w:jc w:val="both"/>
        <w:rPr>
          <w:sz w:val="24"/>
          <w:szCs w:val="24"/>
        </w:rPr>
      </w:pPr>
      <w:r w:rsidRPr="007A3F01">
        <w:rPr>
          <w:sz w:val="24"/>
          <w:szCs w:val="24"/>
        </w:rPr>
        <w:t xml:space="preserve">Ονομάστηκε έτσι </w:t>
      </w:r>
      <w:r w:rsidR="00387642">
        <w:rPr>
          <w:sz w:val="24"/>
          <w:szCs w:val="24"/>
        </w:rPr>
        <w:t xml:space="preserve">καθώς </w:t>
      </w:r>
      <w:r w:rsidRPr="007A3F01">
        <w:rPr>
          <w:sz w:val="24"/>
          <w:szCs w:val="24"/>
        </w:rPr>
        <w:t xml:space="preserve">είναι χτισμένη πάνω σε «Ραϊδιά» σε απότομα βράχια δηλαδή στη δεξιά πλαγιά του Ζαλογγίτικου, που είναι παραπόταμος του Καλαμά . </w:t>
      </w:r>
    </w:p>
    <w:p w:rsidR="00DA3703" w:rsidRPr="007A3F01" w:rsidRDefault="00DA3703" w:rsidP="00C957CC">
      <w:pPr>
        <w:pStyle w:val="ab"/>
        <w:spacing w:before="240" w:after="0" w:line="276" w:lineRule="auto"/>
        <w:ind w:firstLine="720"/>
        <w:jc w:val="both"/>
        <w:rPr>
          <w:sz w:val="24"/>
          <w:szCs w:val="24"/>
        </w:rPr>
      </w:pPr>
      <w:r w:rsidRPr="007A3F01">
        <w:rPr>
          <w:sz w:val="24"/>
          <w:szCs w:val="24"/>
        </w:rPr>
        <w:t xml:space="preserve">Υπάρχουν πολλές εκδοχές που αφορούν το έτος κατασκευής της Μονής: </w:t>
      </w:r>
    </w:p>
    <w:p w:rsidR="00DA3703" w:rsidRPr="007A3F01" w:rsidRDefault="00DA3703" w:rsidP="00666911">
      <w:pPr>
        <w:pStyle w:val="ab"/>
        <w:numPr>
          <w:ilvl w:val="0"/>
          <w:numId w:val="27"/>
        </w:numPr>
        <w:spacing w:after="0" w:line="276" w:lineRule="auto"/>
        <w:jc w:val="both"/>
        <w:rPr>
          <w:sz w:val="24"/>
          <w:szCs w:val="24"/>
        </w:rPr>
      </w:pPr>
      <w:r w:rsidRPr="007A3F01">
        <w:rPr>
          <w:sz w:val="24"/>
          <w:szCs w:val="24"/>
        </w:rPr>
        <w:t xml:space="preserve">Σύμφωνα με μια χρονολογία που είναι γραμμένη με κεραμίδια στη Νότια εξωτερική πλευρά του καθολικού της και πάνω από το παλιό παράθυρο του καθολικού χτίστηκε το 1628 </w:t>
      </w:r>
    </w:p>
    <w:p w:rsidR="00DA3703" w:rsidRPr="007A3F01" w:rsidRDefault="00DA3703" w:rsidP="00DA3703">
      <w:pPr>
        <w:pStyle w:val="ab"/>
        <w:numPr>
          <w:ilvl w:val="0"/>
          <w:numId w:val="27"/>
        </w:numPr>
        <w:spacing w:after="0" w:line="276" w:lineRule="auto"/>
        <w:jc w:val="both"/>
        <w:rPr>
          <w:sz w:val="24"/>
          <w:szCs w:val="24"/>
        </w:rPr>
      </w:pPr>
      <w:r w:rsidRPr="007A3F01">
        <w:rPr>
          <w:sz w:val="24"/>
          <w:szCs w:val="24"/>
        </w:rPr>
        <w:t xml:space="preserve">ενώ σύμφωνα με άλλη χρονολογία , γραμμένη σε πλάκα εντοιχισμένη στη Ν.Δ. γωνία του νάρθηκα ιδρύθηκε το 1631. </w:t>
      </w:r>
    </w:p>
    <w:p w:rsidR="00DA3703" w:rsidRPr="007A3F01" w:rsidRDefault="00DA3703" w:rsidP="00C957CC">
      <w:pPr>
        <w:pStyle w:val="ab"/>
        <w:spacing w:before="240" w:after="0" w:line="276" w:lineRule="auto"/>
        <w:ind w:firstLine="720"/>
        <w:jc w:val="both"/>
        <w:rPr>
          <w:sz w:val="24"/>
          <w:szCs w:val="24"/>
        </w:rPr>
      </w:pPr>
      <w:r w:rsidRPr="007A3F01">
        <w:rPr>
          <w:sz w:val="24"/>
          <w:szCs w:val="24"/>
        </w:rPr>
        <w:t>Πρόκειται για ένα μοναστηριακό συγκρότημα το οποίο αποτελείται από τον κυρίως Ναό, τον Πρόναο και συγκρότημα κελιών.</w:t>
      </w:r>
    </w:p>
    <w:p w:rsidR="00DA3703" w:rsidRPr="007A3F01" w:rsidRDefault="00DA3703" w:rsidP="00C957CC">
      <w:pPr>
        <w:pStyle w:val="ab"/>
        <w:spacing w:before="240" w:after="0" w:line="276" w:lineRule="auto"/>
        <w:ind w:firstLine="720"/>
        <w:jc w:val="both"/>
        <w:rPr>
          <w:sz w:val="24"/>
          <w:szCs w:val="24"/>
        </w:rPr>
      </w:pPr>
      <w:r w:rsidRPr="007A3F01">
        <w:rPr>
          <w:sz w:val="24"/>
          <w:szCs w:val="24"/>
        </w:rPr>
        <w:t>Το καθολικό είναι κτισμένο στο κοίλωμα ενός μεγάλου βράχου. Η αριστερή πλευρά του όπως εισερχόμαστε στο Ναό και η ανατολική όπου υπάρχει το Ιερό είναι λαξευμένες μέσα στο βράχο. Η Νότια πλευρά και μέρος της βορειοδυτικής στέγης είναι χτισμένη πάνω σε  ένα τοίχο με πέτρα της περιοχής.</w:t>
      </w:r>
    </w:p>
    <w:p w:rsidR="00DA3703" w:rsidRPr="007A3F01" w:rsidRDefault="00DA3703" w:rsidP="00C957CC">
      <w:pPr>
        <w:pStyle w:val="ab"/>
        <w:spacing w:before="240" w:line="276" w:lineRule="auto"/>
        <w:ind w:firstLine="720"/>
        <w:jc w:val="both"/>
        <w:rPr>
          <w:sz w:val="24"/>
          <w:szCs w:val="24"/>
        </w:rPr>
      </w:pPr>
      <w:r w:rsidRPr="007A3F01">
        <w:rPr>
          <w:sz w:val="24"/>
          <w:szCs w:val="24"/>
        </w:rPr>
        <w:t>Ο Πρόναο</w:t>
      </w:r>
      <w:r w:rsidR="001B6E1F">
        <w:rPr>
          <w:sz w:val="24"/>
          <w:szCs w:val="24"/>
        </w:rPr>
        <w:t>ς</w:t>
      </w:r>
      <w:r w:rsidRPr="007A3F01">
        <w:rPr>
          <w:sz w:val="24"/>
          <w:szCs w:val="24"/>
        </w:rPr>
        <w:t xml:space="preserve"> που έχει χτιστεί στην Νότια πλευρά του Ναού και σε επαφή με αυτόν</w:t>
      </w:r>
      <w:r w:rsidR="00445687">
        <w:rPr>
          <w:sz w:val="24"/>
          <w:szCs w:val="24"/>
        </w:rPr>
        <w:t>, α</w:t>
      </w:r>
      <w:r w:rsidRPr="007A3F01">
        <w:rPr>
          <w:sz w:val="24"/>
          <w:szCs w:val="24"/>
        </w:rPr>
        <w:t>ποτελεί αναπόσπαστ</w:t>
      </w:r>
      <w:r w:rsidR="001B6E1F">
        <w:rPr>
          <w:sz w:val="24"/>
          <w:szCs w:val="24"/>
        </w:rPr>
        <w:t>ο</w:t>
      </w:r>
      <w:r w:rsidRPr="007A3F01">
        <w:rPr>
          <w:sz w:val="24"/>
          <w:szCs w:val="24"/>
        </w:rPr>
        <w:t xml:space="preserve"> τμήμα του Ναού.</w:t>
      </w:r>
    </w:p>
    <w:p w:rsidR="00C957CC" w:rsidRDefault="00DA3703" w:rsidP="0069674E">
      <w:pPr>
        <w:pStyle w:val="ab"/>
        <w:spacing w:before="240" w:line="276" w:lineRule="auto"/>
        <w:ind w:firstLine="720"/>
        <w:jc w:val="both"/>
        <w:rPr>
          <w:sz w:val="24"/>
          <w:szCs w:val="24"/>
        </w:rPr>
      </w:pPr>
      <w:r w:rsidRPr="007A3F01">
        <w:rPr>
          <w:sz w:val="24"/>
          <w:szCs w:val="24"/>
        </w:rPr>
        <w:t>Τα κελιά είναι χτισμένα στο χείλος της δεξιάς πλαγιάς του Ζαλογγοπόταμου και επικοινωνούν με το Καθολικό μέσο μίας λίθινης σκάλας από 39 σκαλοπάτια.</w:t>
      </w:r>
    </w:p>
    <w:p w:rsidR="00DA3703" w:rsidRPr="007A3F01" w:rsidRDefault="00DA3703" w:rsidP="0069674E">
      <w:pPr>
        <w:pStyle w:val="ab"/>
        <w:spacing w:before="240" w:after="0" w:line="276" w:lineRule="auto"/>
        <w:ind w:firstLine="720"/>
        <w:jc w:val="both"/>
        <w:rPr>
          <w:sz w:val="24"/>
          <w:szCs w:val="24"/>
        </w:rPr>
      </w:pPr>
      <w:r w:rsidRPr="007A3F01">
        <w:rPr>
          <w:sz w:val="24"/>
          <w:szCs w:val="24"/>
        </w:rPr>
        <w:t>Η προσπέλασ</w:t>
      </w:r>
      <w:r w:rsidR="001B6E1F">
        <w:rPr>
          <w:sz w:val="24"/>
          <w:szCs w:val="24"/>
        </w:rPr>
        <w:t>η στο μοναστήρι γίνεται συνήθως</w:t>
      </w:r>
      <w:r w:rsidRPr="007A3F01">
        <w:rPr>
          <w:sz w:val="24"/>
          <w:szCs w:val="24"/>
        </w:rPr>
        <w:t>, κατά τους χειμερινούς μήνες, από μονοπάτι, που ξεκινάει από το χωριό Βροσίνα και είναι χαραγμένο στη πλαγιά του βουνού. Κατά τους καλοκαιρινούς μήνες μπορεί να γίνει διασχίζοντας τον Ζαλογγίτικο ποταμό όταν η στάθμη του νερού έχει κατέβει αρκετά.</w:t>
      </w:r>
    </w:p>
    <w:p w:rsidR="00387642" w:rsidRDefault="00387642" w:rsidP="00DA3703">
      <w:pPr>
        <w:pStyle w:val="ab"/>
        <w:spacing w:line="276" w:lineRule="auto"/>
        <w:jc w:val="both"/>
        <w:rPr>
          <w:b/>
          <w:sz w:val="24"/>
          <w:szCs w:val="24"/>
          <w:u w:val="single"/>
        </w:rPr>
      </w:pPr>
    </w:p>
    <w:p w:rsidR="00387642" w:rsidRDefault="00387642" w:rsidP="00DA3703">
      <w:pPr>
        <w:pStyle w:val="ab"/>
        <w:spacing w:line="276" w:lineRule="auto"/>
        <w:jc w:val="both"/>
        <w:rPr>
          <w:b/>
          <w:sz w:val="24"/>
          <w:szCs w:val="24"/>
          <w:u w:val="single"/>
        </w:rPr>
      </w:pPr>
    </w:p>
    <w:p w:rsidR="00DA3703" w:rsidRPr="007A3F01" w:rsidRDefault="00DA3703" w:rsidP="00DA3703">
      <w:pPr>
        <w:pStyle w:val="ab"/>
        <w:spacing w:line="276" w:lineRule="auto"/>
        <w:jc w:val="both"/>
        <w:rPr>
          <w:b/>
          <w:sz w:val="24"/>
          <w:szCs w:val="24"/>
          <w:u w:val="single"/>
        </w:rPr>
      </w:pPr>
      <w:r w:rsidRPr="007A3F01">
        <w:rPr>
          <w:b/>
          <w:sz w:val="24"/>
          <w:szCs w:val="24"/>
          <w:u w:val="single"/>
        </w:rPr>
        <w:lastRenderedPageBreak/>
        <w:t>Β. ΥΠΑΡΧΟΥΣΑ ΚΑΤΑΣΤΑΣΗ</w:t>
      </w:r>
    </w:p>
    <w:p w:rsidR="00642C31" w:rsidRPr="005733A1" w:rsidRDefault="00DA3703" w:rsidP="00DA3703">
      <w:pPr>
        <w:pStyle w:val="ab"/>
        <w:spacing w:line="276" w:lineRule="auto"/>
        <w:ind w:firstLine="720"/>
        <w:jc w:val="both"/>
        <w:rPr>
          <w:sz w:val="24"/>
          <w:szCs w:val="24"/>
        </w:rPr>
      </w:pPr>
      <w:r w:rsidRPr="007A3F01">
        <w:rPr>
          <w:sz w:val="24"/>
          <w:szCs w:val="24"/>
        </w:rPr>
        <w:t>Η εικόνα του Ναού εξωτερικά μπορεί να χαρακτηριστεί καλή</w:t>
      </w:r>
      <w:r w:rsidR="00445687">
        <w:rPr>
          <w:sz w:val="24"/>
          <w:szCs w:val="24"/>
        </w:rPr>
        <w:t>, χωρίς να</w:t>
      </w:r>
      <w:r w:rsidRPr="007A3F01">
        <w:rPr>
          <w:sz w:val="24"/>
          <w:szCs w:val="24"/>
        </w:rPr>
        <w:t xml:space="preserve"> έχουν διαπιστωθεί προβλήματα στη θεμελίωση του μνημείου.</w:t>
      </w:r>
      <w:r w:rsidR="005733A1" w:rsidRPr="005733A1">
        <w:rPr>
          <w:sz w:val="24"/>
          <w:szCs w:val="24"/>
        </w:rPr>
        <w:t xml:space="preserve"> </w:t>
      </w:r>
    </w:p>
    <w:p w:rsidR="00DA3703" w:rsidRPr="007A3F01" w:rsidRDefault="00DA3703" w:rsidP="00DA3703">
      <w:pPr>
        <w:pStyle w:val="ab"/>
        <w:spacing w:before="240" w:line="276" w:lineRule="auto"/>
        <w:jc w:val="both"/>
        <w:rPr>
          <w:sz w:val="24"/>
          <w:szCs w:val="24"/>
          <w:u w:val="single"/>
        </w:rPr>
      </w:pPr>
      <w:r w:rsidRPr="007A3F01">
        <w:rPr>
          <w:sz w:val="24"/>
          <w:szCs w:val="24"/>
          <w:u w:val="single"/>
        </w:rPr>
        <w:t xml:space="preserve">Ναός – Πρόναος  </w:t>
      </w:r>
    </w:p>
    <w:p w:rsidR="0023655E" w:rsidRPr="0023655E" w:rsidRDefault="0023655E" w:rsidP="0023655E">
      <w:pPr>
        <w:pStyle w:val="ab"/>
        <w:spacing w:line="276" w:lineRule="auto"/>
        <w:ind w:firstLine="720"/>
        <w:jc w:val="both"/>
        <w:rPr>
          <w:sz w:val="24"/>
          <w:szCs w:val="24"/>
        </w:rPr>
      </w:pPr>
      <w:r w:rsidRPr="0023655E">
        <w:rPr>
          <w:sz w:val="24"/>
          <w:szCs w:val="24"/>
        </w:rPr>
        <w:t>Το καθολικό της μονής (1628) είναι μικρός, χαμηλός, μονόχωρος ναός, χτισμένος σε επαφή, προς τη βόρεια και την ανατολική πλευρά του, με μεγάλο βράχο. Δύο κίονες στο μέσον του, συνδέονται μεταξύ τους αλλά και με τις πλευρές του ναού, με μικρά τόξα, που ενδιάμεσα σχηματίζουν αβαθείς τρούλους (φουρνικά). Στις γενέσεις των τόξων και στο ίδιο ύψος στις πλάγιες πλευρές, διακρίνονται οπές ενώ σε κάποιες από αυτές υπάρχουν πριονισμένα ξύλινα καδρόνια, ενδείξεις, πιθανώς, ύπαρξης ξύλινων ελκυστήρων. Φαίνεται όμως, πως το πριόνισμα των ξύλων έγινε αμέσως μετά το χτίσιμο και πριν την αγιογράφηση του ναού. Σε αυτό συνηγορούν το γεγονός ότι :</w:t>
      </w:r>
    </w:p>
    <w:p w:rsidR="0023655E" w:rsidRPr="0023655E" w:rsidRDefault="0023655E" w:rsidP="0023655E">
      <w:pPr>
        <w:pStyle w:val="ab"/>
        <w:numPr>
          <w:ilvl w:val="0"/>
          <w:numId w:val="32"/>
        </w:numPr>
        <w:spacing w:line="276" w:lineRule="auto"/>
        <w:jc w:val="both"/>
        <w:rPr>
          <w:sz w:val="24"/>
          <w:szCs w:val="24"/>
        </w:rPr>
      </w:pPr>
      <w:r w:rsidRPr="0023655E">
        <w:rPr>
          <w:sz w:val="24"/>
          <w:szCs w:val="24"/>
        </w:rPr>
        <w:t>Το πριόνισμα έγινε σε επίπεδο βαθύτερο από αυτό των τοιχογραφιών</w:t>
      </w:r>
    </w:p>
    <w:p w:rsidR="0023655E" w:rsidRPr="0023655E" w:rsidRDefault="0023655E" w:rsidP="0023655E">
      <w:pPr>
        <w:pStyle w:val="ab"/>
        <w:numPr>
          <w:ilvl w:val="0"/>
          <w:numId w:val="32"/>
        </w:numPr>
        <w:spacing w:line="276" w:lineRule="auto"/>
        <w:jc w:val="both"/>
        <w:rPr>
          <w:sz w:val="24"/>
          <w:szCs w:val="24"/>
        </w:rPr>
      </w:pPr>
      <w:r w:rsidRPr="0023655E">
        <w:rPr>
          <w:sz w:val="24"/>
          <w:szCs w:val="24"/>
        </w:rPr>
        <w:t>Όπου διατηρούνται τα ξύλα, στο εσωτερικό της τοιχοποιίας, φέρουν στα σόκορα, ίχνη της προετοιμασίας των τοιχογραφιών.</w:t>
      </w:r>
    </w:p>
    <w:p w:rsidR="0023655E" w:rsidRPr="0023655E" w:rsidRDefault="0023655E" w:rsidP="0023655E">
      <w:pPr>
        <w:pStyle w:val="ab"/>
        <w:numPr>
          <w:ilvl w:val="0"/>
          <w:numId w:val="32"/>
        </w:numPr>
        <w:spacing w:line="276" w:lineRule="auto"/>
        <w:jc w:val="both"/>
        <w:rPr>
          <w:sz w:val="24"/>
          <w:szCs w:val="24"/>
        </w:rPr>
      </w:pPr>
      <w:r w:rsidRPr="0023655E">
        <w:rPr>
          <w:sz w:val="24"/>
          <w:szCs w:val="24"/>
        </w:rPr>
        <w:t xml:space="preserve">Σε κάποια από τα σημεία των θέσεων των ελκυστήρων διατηρείται εν μέρει ή εξ ολοκλήρου η ζωγραφική πάνω από τις τομές αυτών. </w:t>
      </w:r>
    </w:p>
    <w:p w:rsidR="0023655E" w:rsidRPr="0023655E" w:rsidRDefault="0023655E" w:rsidP="0023655E">
      <w:pPr>
        <w:pStyle w:val="ab"/>
        <w:numPr>
          <w:ilvl w:val="0"/>
          <w:numId w:val="32"/>
        </w:numPr>
        <w:spacing w:line="276" w:lineRule="auto"/>
        <w:jc w:val="both"/>
        <w:rPr>
          <w:sz w:val="24"/>
          <w:szCs w:val="24"/>
        </w:rPr>
      </w:pPr>
      <w:r w:rsidRPr="0023655E">
        <w:rPr>
          <w:sz w:val="24"/>
          <w:szCs w:val="24"/>
        </w:rPr>
        <w:t>Στην πρόθεση, στο σημείο που αντιστοιχεί στον ξύλινο ελκυστήρα, είναι ζωγραφισμένο το πρόσωπο του Αγίου Στεφάνου, κάτι το οποίο θα είχε προφανώς αποφευχθεί από τον ζωγράφο αν διατηρούνταν και τότε ο ξύλινος ελκυστήρας.</w:t>
      </w:r>
    </w:p>
    <w:p w:rsidR="0023655E" w:rsidRPr="0023655E" w:rsidRDefault="0023655E" w:rsidP="0023655E">
      <w:pPr>
        <w:pStyle w:val="ab"/>
        <w:numPr>
          <w:ilvl w:val="0"/>
          <w:numId w:val="32"/>
        </w:numPr>
        <w:spacing w:line="276" w:lineRule="auto"/>
        <w:jc w:val="both"/>
        <w:rPr>
          <w:sz w:val="24"/>
          <w:szCs w:val="24"/>
        </w:rPr>
      </w:pPr>
      <w:r w:rsidRPr="0023655E">
        <w:rPr>
          <w:sz w:val="24"/>
          <w:szCs w:val="24"/>
        </w:rPr>
        <w:t xml:space="preserve">Η πιθανή θέση του ελκυστήρα του βόρειου κίονα προς την πρόθεση διαπερνά την πόρτα του τέμπλου και μάλιστα σε πολύ χαμηλό ύψος της τάξης του 1.50 μ. από το επίπεδο του Ιερού. </w:t>
      </w:r>
    </w:p>
    <w:p w:rsidR="0023655E" w:rsidRPr="0023655E" w:rsidRDefault="0023655E" w:rsidP="0023655E">
      <w:pPr>
        <w:pStyle w:val="ab"/>
        <w:numPr>
          <w:ilvl w:val="0"/>
          <w:numId w:val="32"/>
        </w:numPr>
        <w:spacing w:line="276" w:lineRule="auto"/>
        <w:jc w:val="both"/>
        <w:rPr>
          <w:sz w:val="24"/>
          <w:szCs w:val="24"/>
        </w:rPr>
      </w:pPr>
      <w:r w:rsidRPr="0023655E">
        <w:rPr>
          <w:sz w:val="24"/>
          <w:szCs w:val="24"/>
        </w:rPr>
        <w:t xml:space="preserve">Η πιθανή θέση του ελκυστήρα του νότιου κίονα διέρχεται από το σημείο που βρίσκεται η εικόνα του Χριστού στο τέμπλο. </w:t>
      </w:r>
    </w:p>
    <w:p w:rsidR="0023655E" w:rsidRPr="0023655E" w:rsidRDefault="0023655E" w:rsidP="0023655E">
      <w:pPr>
        <w:pStyle w:val="ab"/>
        <w:spacing w:line="276" w:lineRule="auto"/>
        <w:ind w:firstLine="720"/>
        <w:jc w:val="both"/>
        <w:rPr>
          <w:sz w:val="24"/>
          <w:szCs w:val="24"/>
        </w:rPr>
      </w:pPr>
      <w:r w:rsidRPr="0023655E">
        <w:rPr>
          <w:sz w:val="24"/>
          <w:szCs w:val="24"/>
        </w:rPr>
        <w:t xml:space="preserve">Συμπερασματικά, μπορούμε να υποθέσουμε πως κατά το χτίσιμο του ναού, προβλέφθηκαν ξύλινοι ελκυστήρες, κατά τη συνήθη πρακτική, όμως αυτοί δεν διατηρήθηκαν είτε με την ολοκλήρωση της κατασκευής και την τοποθέτηση του δαπέδου, λόγω του πολύ χαμηλού ύψους είτε το αργότερο κατά την αγιογράφηση του ναού, που έγινε λίγα χρόνια μετά την κατασκευή και οπωσδήποτε στο πρώτο μισό του 17ου αι., σύμφωνα και με τα τεχνοτροπικά χαρακτηριστικά της ζωγραφικής. </w:t>
      </w:r>
    </w:p>
    <w:p w:rsidR="0023655E" w:rsidRPr="0023655E" w:rsidRDefault="0023655E" w:rsidP="0023655E">
      <w:pPr>
        <w:pStyle w:val="ab"/>
        <w:spacing w:line="276" w:lineRule="auto"/>
        <w:ind w:firstLine="720"/>
        <w:jc w:val="both"/>
        <w:rPr>
          <w:sz w:val="24"/>
          <w:szCs w:val="24"/>
        </w:rPr>
      </w:pPr>
      <w:r w:rsidRPr="0023655E">
        <w:rPr>
          <w:sz w:val="24"/>
          <w:szCs w:val="24"/>
        </w:rPr>
        <w:t xml:space="preserve">Στους τέσσερεις αιώνες ζωής του μνημείου, χωρίς τους ξύλινους ελκυστήρες, δεν δημιουργήθηκε κανενός είδους υποχώρηση ή απόκλιση από την κατακόρυφο, ενώ και σήμερα δεν παρατηρείται καμία ρωγμή ακόμα και στα ευαίσθητα σημεία της κατασκευής, όπως είναι οι κορυφές των τόξων, γεγονός εξαιρετικά σπάνιο. </w:t>
      </w:r>
    </w:p>
    <w:p w:rsidR="0023655E" w:rsidRPr="0023655E" w:rsidRDefault="0023655E" w:rsidP="0023655E">
      <w:pPr>
        <w:pStyle w:val="ab"/>
        <w:spacing w:line="276" w:lineRule="auto"/>
        <w:ind w:firstLine="720"/>
        <w:jc w:val="both"/>
        <w:rPr>
          <w:sz w:val="24"/>
          <w:szCs w:val="24"/>
        </w:rPr>
      </w:pPr>
      <w:r w:rsidRPr="0023655E">
        <w:rPr>
          <w:sz w:val="24"/>
          <w:szCs w:val="24"/>
        </w:rPr>
        <w:t xml:space="preserve">Κατά συνέπεια, η ενδεχόμενη τοποθέτηση μεταλλικών ελκυστήρων σήμερα, σε απαγορευτικά χαμηλό ύψος για τη μετακίνηση των προσκυνητών μέσα στο ναό, σε συνδυασμό με την αποδιοργάνωση σημαντικών στοιχείων του τέμπλου (δεσποτική εικόνα του XC, είσοδος προς την προσκομιδή) και με δεδομένο ότι καμία ένδειξη αποδιοργάνωσης της κατασκευής εξ αιτίας της έλλειψης ελκυστήρων δεν έχει δημιουργηθεί ως τώρα, θεωρώ ότι θα μπορούσε να επανεξεταστεί, λαμβάνοντας υπόψη τα νέα αυτά στοιχεία. </w:t>
      </w:r>
    </w:p>
    <w:p w:rsidR="00DA3703" w:rsidRPr="007A3F01" w:rsidRDefault="00DA3703" w:rsidP="00445687">
      <w:pPr>
        <w:pStyle w:val="ab"/>
        <w:spacing w:after="0" w:line="276" w:lineRule="auto"/>
        <w:ind w:firstLine="720"/>
        <w:jc w:val="both"/>
        <w:rPr>
          <w:sz w:val="24"/>
          <w:szCs w:val="24"/>
        </w:rPr>
      </w:pPr>
      <w:r w:rsidRPr="007A3F01">
        <w:rPr>
          <w:sz w:val="24"/>
          <w:szCs w:val="24"/>
        </w:rPr>
        <w:t>Στα ανοίγματα υπάρχουν σιδερένια κουφώματα, που παρουσιάζουν εκτεταμένα προβλήματα διάβρωσης (σκουριά).</w:t>
      </w:r>
    </w:p>
    <w:p w:rsidR="00387642" w:rsidRDefault="00DA3703" w:rsidP="0032122E">
      <w:pPr>
        <w:pStyle w:val="ab"/>
        <w:spacing w:after="0" w:line="276" w:lineRule="auto"/>
        <w:ind w:firstLine="720"/>
        <w:jc w:val="both"/>
        <w:rPr>
          <w:sz w:val="24"/>
          <w:szCs w:val="24"/>
        </w:rPr>
      </w:pPr>
      <w:r w:rsidRPr="007A3F01">
        <w:rPr>
          <w:sz w:val="24"/>
          <w:szCs w:val="24"/>
        </w:rPr>
        <w:lastRenderedPageBreak/>
        <w:t xml:space="preserve">Η στέγη δεν παρουσιάζει </w:t>
      </w:r>
      <w:r w:rsidR="00387642">
        <w:rPr>
          <w:sz w:val="24"/>
          <w:szCs w:val="24"/>
        </w:rPr>
        <w:t xml:space="preserve">εμφανή </w:t>
      </w:r>
      <w:r w:rsidRPr="007A3F01">
        <w:rPr>
          <w:sz w:val="24"/>
          <w:szCs w:val="24"/>
        </w:rPr>
        <w:t xml:space="preserve">πρόβλημα στεγανότητας, η επικάλυψη της </w:t>
      </w:r>
      <w:r w:rsidR="00445687">
        <w:rPr>
          <w:sz w:val="24"/>
          <w:szCs w:val="24"/>
        </w:rPr>
        <w:t xml:space="preserve">έχει γίνει </w:t>
      </w:r>
      <w:r w:rsidRPr="007A3F01">
        <w:rPr>
          <w:sz w:val="24"/>
          <w:szCs w:val="24"/>
        </w:rPr>
        <w:t xml:space="preserve">με σχιστολιθικές πλάκες </w:t>
      </w:r>
      <w:r w:rsidR="00445687">
        <w:rPr>
          <w:sz w:val="24"/>
          <w:szCs w:val="24"/>
        </w:rPr>
        <w:t>οι οποίες έχουν</w:t>
      </w:r>
      <w:r w:rsidRPr="007A3F01">
        <w:rPr>
          <w:sz w:val="24"/>
          <w:szCs w:val="24"/>
        </w:rPr>
        <w:t xml:space="preserve"> καλυφθεί με βλάστηση </w:t>
      </w:r>
      <w:r w:rsidR="00387642">
        <w:rPr>
          <w:sz w:val="24"/>
          <w:szCs w:val="24"/>
        </w:rPr>
        <w:t xml:space="preserve">ενώ η απορροή των υδάτων προς τις </w:t>
      </w:r>
      <w:r w:rsidRPr="007A3F01">
        <w:rPr>
          <w:sz w:val="24"/>
          <w:szCs w:val="24"/>
        </w:rPr>
        <w:t>υδρορροές δεν λειτουργ</w:t>
      </w:r>
      <w:r w:rsidR="00387642">
        <w:rPr>
          <w:sz w:val="24"/>
          <w:szCs w:val="24"/>
        </w:rPr>
        <w:t>εί επαρκώς</w:t>
      </w:r>
      <w:r w:rsidRPr="007A3F01">
        <w:rPr>
          <w:sz w:val="24"/>
          <w:szCs w:val="24"/>
        </w:rPr>
        <w:t>.</w:t>
      </w:r>
    </w:p>
    <w:p w:rsidR="00DA3703" w:rsidRPr="007A3F01" w:rsidRDefault="00DA3703" w:rsidP="0032122E">
      <w:pPr>
        <w:pStyle w:val="ab"/>
        <w:spacing w:after="0" w:line="276" w:lineRule="auto"/>
        <w:ind w:firstLine="720"/>
        <w:jc w:val="both"/>
        <w:rPr>
          <w:sz w:val="24"/>
          <w:szCs w:val="24"/>
        </w:rPr>
      </w:pPr>
      <w:r w:rsidRPr="007A3F01">
        <w:rPr>
          <w:sz w:val="24"/>
          <w:szCs w:val="24"/>
        </w:rPr>
        <w:t xml:space="preserve"> Το δάπεδο είναι όλο διαστρωμένο με λίθινες πλάκες οι οποίες έχουν επικαλυφθεί με </w:t>
      </w:r>
      <w:r w:rsidR="0032122E">
        <w:rPr>
          <w:sz w:val="24"/>
          <w:szCs w:val="24"/>
        </w:rPr>
        <w:t xml:space="preserve">επάλληλες στρώσεις από </w:t>
      </w:r>
      <w:r w:rsidRPr="007A3F01">
        <w:rPr>
          <w:sz w:val="24"/>
          <w:szCs w:val="24"/>
        </w:rPr>
        <w:t>ασβ</w:t>
      </w:r>
      <w:r w:rsidR="0032122E">
        <w:rPr>
          <w:sz w:val="24"/>
          <w:szCs w:val="24"/>
        </w:rPr>
        <w:t>έ</w:t>
      </w:r>
      <w:r w:rsidRPr="007A3F01">
        <w:rPr>
          <w:sz w:val="24"/>
          <w:szCs w:val="24"/>
        </w:rPr>
        <w:t>στ</w:t>
      </w:r>
      <w:r w:rsidR="0032122E">
        <w:rPr>
          <w:sz w:val="24"/>
          <w:szCs w:val="24"/>
        </w:rPr>
        <w:t>η</w:t>
      </w:r>
      <w:r w:rsidRPr="007A3F01">
        <w:rPr>
          <w:sz w:val="24"/>
          <w:szCs w:val="24"/>
        </w:rPr>
        <w:t xml:space="preserve">.  </w:t>
      </w:r>
    </w:p>
    <w:p w:rsidR="00F7566B" w:rsidRDefault="000A34A0" w:rsidP="00F7566B">
      <w:pPr>
        <w:pStyle w:val="ab"/>
        <w:spacing w:before="240" w:line="276" w:lineRule="auto"/>
        <w:jc w:val="both"/>
        <w:rPr>
          <w:sz w:val="24"/>
          <w:szCs w:val="24"/>
          <w:u w:val="single"/>
        </w:rPr>
      </w:pPr>
      <w:r>
        <w:rPr>
          <w:sz w:val="24"/>
          <w:szCs w:val="24"/>
          <w:u w:val="single"/>
        </w:rPr>
        <w:t>Πρόβολος</w:t>
      </w:r>
    </w:p>
    <w:p w:rsidR="000A34A0" w:rsidRPr="000A34A0" w:rsidRDefault="000A34A0" w:rsidP="00C54538">
      <w:pPr>
        <w:pStyle w:val="ab"/>
        <w:spacing w:before="240" w:after="0" w:line="276" w:lineRule="auto"/>
        <w:jc w:val="both"/>
        <w:rPr>
          <w:sz w:val="24"/>
          <w:szCs w:val="24"/>
        </w:rPr>
      </w:pPr>
      <w:r w:rsidRPr="000A34A0">
        <w:rPr>
          <w:sz w:val="24"/>
          <w:szCs w:val="24"/>
        </w:rPr>
        <w:tab/>
        <w:t xml:space="preserve">Στην είσοδο του Ναό υπάρχει </w:t>
      </w:r>
      <w:r>
        <w:rPr>
          <w:sz w:val="24"/>
          <w:szCs w:val="24"/>
        </w:rPr>
        <w:t xml:space="preserve">πρόβολος </w:t>
      </w:r>
      <w:r w:rsidRPr="000A34A0">
        <w:rPr>
          <w:sz w:val="24"/>
          <w:szCs w:val="24"/>
        </w:rPr>
        <w:t xml:space="preserve">που </w:t>
      </w:r>
      <w:r>
        <w:rPr>
          <w:sz w:val="24"/>
          <w:szCs w:val="24"/>
        </w:rPr>
        <w:t>στηρίζεται στην θολωτή οροφή του διαβατικού.</w:t>
      </w:r>
      <w:r w:rsidR="00F05572">
        <w:rPr>
          <w:sz w:val="24"/>
          <w:szCs w:val="24"/>
        </w:rPr>
        <w:t xml:space="preserve"> </w:t>
      </w:r>
      <w:r w:rsidR="0010599E">
        <w:rPr>
          <w:sz w:val="24"/>
          <w:szCs w:val="24"/>
        </w:rPr>
        <w:t xml:space="preserve">Ο πρόβολος παρουσιάζει ρωγμή και τοπική αποδιοργάνωση των υλικών, η οποία οφείλεται σε δέντρο του οποίου το ριζικό σύστημα έχει εισχωρήσει στην κατασκευή. </w:t>
      </w:r>
    </w:p>
    <w:p w:rsidR="00DA3703" w:rsidRPr="007A3F01" w:rsidRDefault="00DA3703" w:rsidP="00F7566B">
      <w:pPr>
        <w:pStyle w:val="ab"/>
        <w:spacing w:before="240" w:line="276" w:lineRule="auto"/>
        <w:jc w:val="both"/>
        <w:rPr>
          <w:sz w:val="24"/>
          <w:szCs w:val="24"/>
          <w:u w:val="single"/>
        </w:rPr>
      </w:pPr>
      <w:r w:rsidRPr="007A3F01">
        <w:rPr>
          <w:sz w:val="24"/>
          <w:szCs w:val="24"/>
          <w:u w:val="single"/>
        </w:rPr>
        <w:t>Κλίμακα</w:t>
      </w:r>
      <w:r w:rsidR="000A34A0">
        <w:rPr>
          <w:sz w:val="24"/>
          <w:szCs w:val="24"/>
          <w:u w:val="single"/>
        </w:rPr>
        <w:t xml:space="preserve"> </w:t>
      </w:r>
    </w:p>
    <w:p w:rsidR="0058127A" w:rsidRDefault="00DA3703" w:rsidP="00F7566B">
      <w:pPr>
        <w:pStyle w:val="ab"/>
        <w:spacing w:before="240" w:after="0" w:line="276" w:lineRule="auto"/>
        <w:ind w:firstLine="720"/>
        <w:jc w:val="both"/>
        <w:rPr>
          <w:sz w:val="24"/>
          <w:szCs w:val="24"/>
        </w:rPr>
      </w:pPr>
      <w:r w:rsidRPr="007A3F01">
        <w:rPr>
          <w:sz w:val="24"/>
          <w:szCs w:val="24"/>
        </w:rPr>
        <w:t>Η κλίμακα που οδηγεί στο Ναό από τον περιβάλλοντα χώρο είναι λιθόκτιστη από ημιλαξευτούς λίθους</w:t>
      </w:r>
      <w:r w:rsidR="00D62BE4">
        <w:rPr>
          <w:sz w:val="24"/>
          <w:szCs w:val="24"/>
        </w:rPr>
        <w:t xml:space="preserve">. Έχει πλάτος που κυμαίνεται από 0,8μ. έως 1,20 </w:t>
      </w:r>
      <w:r w:rsidR="0058127A">
        <w:rPr>
          <w:sz w:val="24"/>
          <w:szCs w:val="24"/>
        </w:rPr>
        <w:t xml:space="preserve">και αποτελείται από </w:t>
      </w:r>
      <w:r w:rsidR="00D62BE4">
        <w:rPr>
          <w:sz w:val="24"/>
          <w:szCs w:val="24"/>
        </w:rPr>
        <w:t>τριάντα έξι (</w:t>
      </w:r>
      <w:r w:rsidR="0058127A">
        <w:rPr>
          <w:sz w:val="24"/>
          <w:szCs w:val="24"/>
        </w:rPr>
        <w:t>36</w:t>
      </w:r>
      <w:r w:rsidR="00D62BE4">
        <w:rPr>
          <w:sz w:val="24"/>
          <w:szCs w:val="24"/>
        </w:rPr>
        <w:t>)</w:t>
      </w:r>
      <w:r w:rsidR="0058127A">
        <w:rPr>
          <w:sz w:val="24"/>
          <w:szCs w:val="24"/>
        </w:rPr>
        <w:t xml:space="preserve"> πατήματα.</w:t>
      </w:r>
      <w:r w:rsidRPr="007A3F01">
        <w:rPr>
          <w:sz w:val="24"/>
          <w:szCs w:val="24"/>
        </w:rPr>
        <w:t xml:space="preserve"> </w:t>
      </w:r>
    </w:p>
    <w:p w:rsidR="0058127A" w:rsidRDefault="00DA3703" w:rsidP="0058127A">
      <w:pPr>
        <w:pStyle w:val="ab"/>
        <w:spacing w:after="0" w:line="276" w:lineRule="auto"/>
        <w:ind w:firstLine="720"/>
        <w:jc w:val="both"/>
        <w:rPr>
          <w:sz w:val="24"/>
          <w:szCs w:val="24"/>
        </w:rPr>
      </w:pPr>
      <w:r w:rsidRPr="007A3F01">
        <w:rPr>
          <w:sz w:val="24"/>
          <w:szCs w:val="24"/>
        </w:rPr>
        <w:t>Τα πατήματα παρουσιάζουν σε κάποια σημεία βλάστη</w:t>
      </w:r>
      <w:r w:rsidR="00445687">
        <w:rPr>
          <w:sz w:val="24"/>
          <w:szCs w:val="24"/>
        </w:rPr>
        <w:t>ση</w:t>
      </w:r>
      <w:r w:rsidRPr="007A3F01">
        <w:rPr>
          <w:sz w:val="24"/>
          <w:szCs w:val="24"/>
        </w:rPr>
        <w:t xml:space="preserve">, ενώ </w:t>
      </w:r>
      <w:r w:rsidR="00445687">
        <w:rPr>
          <w:sz w:val="24"/>
          <w:szCs w:val="24"/>
        </w:rPr>
        <w:t xml:space="preserve">σε </w:t>
      </w:r>
      <w:r w:rsidRPr="007A3F01">
        <w:rPr>
          <w:sz w:val="24"/>
          <w:szCs w:val="24"/>
        </w:rPr>
        <w:t xml:space="preserve">κάποια </w:t>
      </w:r>
      <w:r w:rsidR="00445687">
        <w:rPr>
          <w:sz w:val="24"/>
          <w:szCs w:val="24"/>
        </w:rPr>
        <w:t xml:space="preserve">από αυτά έχουν φύγει πέτρες και </w:t>
      </w:r>
      <w:r w:rsidRPr="007A3F01">
        <w:rPr>
          <w:sz w:val="24"/>
          <w:szCs w:val="24"/>
        </w:rPr>
        <w:t xml:space="preserve">έχουν γίνει μεταγενέστερες επεμβάσεις από σκυρόδεμα. Οι τοιχοποιίες παράπλευρα της κλίμακας είναι λιθόκτιστες και εναλλάσσουν τη χρήση τους μεταξύ τοίχου αντιστήριξης και στηθαίου. </w:t>
      </w:r>
      <w:r w:rsidR="0058127A" w:rsidRPr="007A3F01">
        <w:rPr>
          <w:sz w:val="24"/>
          <w:szCs w:val="24"/>
        </w:rPr>
        <w:t>Σε τμήματα του λιθόκτιστου στηθαίου η στέψη του τοίχου έχει καλυφθεί από σκυρόδεμα. Σε μερικά σημεία υπάρχουν μεταλλικά κιγκλιδώματα που παρουσιάζουν έντονα στοιχεία διάβρωσης.</w:t>
      </w:r>
    </w:p>
    <w:p w:rsidR="00221191" w:rsidRDefault="00F7566B" w:rsidP="0058127A">
      <w:pPr>
        <w:pStyle w:val="ab"/>
        <w:spacing w:after="0" w:line="276" w:lineRule="auto"/>
        <w:ind w:firstLine="720"/>
        <w:jc w:val="both"/>
        <w:rPr>
          <w:sz w:val="24"/>
          <w:szCs w:val="24"/>
        </w:rPr>
      </w:pPr>
      <w:r>
        <w:rPr>
          <w:sz w:val="24"/>
          <w:szCs w:val="24"/>
        </w:rPr>
        <w:t>Τ</w:t>
      </w:r>
      <w:r w:rsidR="005E0A62">
        <w:rPr>
          <w:sz w:val="24"/>
          <w:szCs w:val="24"/>
        </w:rPr>
        <w:t xml:space="preserve">μήμα του διαβατικού </w:t>
      </w:r>
      <w:r>
        <w:rPr>
          <w:sz w:val="24"/>
          <w:szCs w:val="24"/>
        </w:rPr>
        <w:t>είναι στεγασμένο από</w:t>
      </w:r>
      <w:r w:rsidR="00221191">
        <w:rPr>
          <w:sz w:val="24"/>
          <w:szCs w:val="24"/>
        </w:rPr>
        <w:t xml:space="preserve"> θολωτή οροφή, η οποία </w:t>
      </w:r>
      <w:r>
        <w:rPr>
          <w:sz w:val="24"/>
          <w:szCs w:val="24"/>
        </w:rPr>
        <w:t xml:space="preserve">λειτουργεί </w:t>
      </w:r>
      <w:r w:rsidR="00221191">
        <w:rPr>
          <w:sz w:val="24"/>
          <w:szCs w:val="24"/>
        </w:rPr>
        <w:t xml:space="preserve">και ως δάπεδο του προβόλου </w:t>
      </w:r>
      <w:r>
        <w:rPr>
          <w:sz w:val="24"/>
          <w:szCs w:val="24"/>
        </w:rPr>
        <w:t>της</w:t>
      </w:r>
      <w:r w:rsidR="00221191">
        <w:rPr>
          <w:sz w:val="24"/>
          <w:szCs w:val="24"/>
        </w:rPr>
        <w:t xml:space="preserve"> </w:t>
      </w:r>
      <w:r>
        <w:rPr>
          <w:sz w:val="24"/>
          <w:szCs w:val="24"/>
        </w:rPr>
        <w:t>εισόδου</w:t>
      </w:r>
      <w:r w:rsidR="00221191">
        <w:rPr>
          <w:sz w:val="24"/>
          <w:szCs w:val="24"/>
        </w:rPr>
        <w:t xml:space="preserve"> του Ναού. Σ</w:t>
      </w:r>
      <w:r w:rsidR="0058127A">
        <w:rPr>
          <w:sz w:val="24"/>
          <w:szCs w:val="24"/>
        </w:rPr>
        <w:t>το συγκεκριμένο</w:t>
      </w:r>
      <w:r w:rsidR="00DA3703" w:rsidRPr="007A3F01">
        <w:rPr>
          <w:sz w:val="24"/>
          <w:szCs w:val="24"/>
        </w:rPr>
        <w:t xml:space="preserve"> τμήμα της κλίμακας ο τοίχος αντιστήριξης εμφανίζει τοπική αποδιοργάνωση, χωρίς να επηρεάζεται η στατικότητα του δομικού συνόλου. Αυτό οφείλεται αφενός σε καταστροφή</w:t>
      </w:r>
      <w:r w:rsidR="00221191">
        <w:rPr>
          <w:sz w:val="24"/>
          <w:szCs w:val="24"/>
        </w:rPr>
        <w:t>,</w:t>
      </w:r>
      <w:r w:rsidR="00DA3703" w:rsidRPr="007A3F01">
        <w:rPr>
          <w:sz w:val="24"/>
          <w:szCs w:val="24"/>
        </w:rPr>
        <w:t xml:space="preserve"> θραύση ορισμένων λιθοσωμάτων λόγου γήρανσης και προσβολής από τα φυσικά φαινόμενα και αφετέρου στην χαμηλή στάθμη ποιότητας υλικών της αρχικής εφαρμογής. </w:t>
      </w:r>
      <w:r w:rsidR="00221191">
        <w:rPr>
          <w:sz w:val="24"/>
          <w:szCs w:val="24"/>
        </w:rPr>
        <w:t xml:space="preserve">Οπές στην τοιχοποιία υποδηλώνουν την ύπαρξη ελκυστήρων στην κατασκευή. </w:t>
      </w:r>
    </w:p>
    <w:p w:rsidR="00DA3703" w:rsidRPr="007A3F01" w:rsidRDefault="00DA3703" w:rsidP="00DA3703">
      <w:pPr>
        <w:pStyle w:val="ab"/>
        <w:spacing w:before="240" w:line="276" w:lineRule="auto"/>
        <w:jc w:val="both"/>
        <w:rPr>
          <w:sz w:val="24"/>
          <w:szCs w:val="24"/>
          <w:u w:val="single"/>
        </w:rPr>
      </w:pPr>
      <w:r w:rsidRPr="007A3F01">
        <w:rPr>
          <w:sz w:val="24"/>
          <w:szCs w:val="24"/>
          <w:u w:val="single"/>
        </w:rPr>
        <w:t xml:space="preserve">Κελιά </w:t>
      </w:r>
    </w:p>
    <w:p w:rsidR="00DA3703" w:rsidRPr="007A3F01" w:rsidRDefault="00DA3703" w:rsidP="00D62BE4">
      <w:pPr>
        <w:pStyle w:val="ab"/>
        <w:spacing w:after="0" w:line="276" w:lineRule="auto"/>
        <w:ind w:firstLine="720"/>
        <w:jc w:val="both"/>
        <w:rPr>
          <w:sz w:val="24"/>
          <w:szCs w:val="24"/>
        </w:rPr>
      </w:pPr>
      <w:r w:rsidRPr="007A3F01">
        <w:rPr>
          <w:sz w:val="24"/>
          <w:szCs w:val="24"/>
        </w:rPr>
        <w:t>Το συγκρότημα των κελίων έχει κατάρρευση σε μεγάλο βαθμό</w:t>
      </w:r>
      <w:r w:rsidR="0032122E">
        <w:rPr>
          <w:sz w:val="24"/>
          <w:szCs w:val="24"/>
        </w:rPr>
        <w:t xml:space="preserve"> ενώ τμήμα</w:t>
      </w:r>
      <w:r w:rsidRPr="007A3F01">
        <w:rPr>
          <w:sz w:val="24"/>
          <w:szCs w:val="24"/>
        </w:rPr>
        <w:t xml:space="preserve"> της παλιάς τοιχοποιίας </w:t>
      </w:r>
      <w:r w:rsidR="0032122E">
        <w:rPr>
          <w:sz w:val="24"/>
          <w:szCs w:val="24"/>
        </w:rPr>
        <w:t>παραμένει</w:t>
      </w:r>
      <w:r w:rsidRPr="007A3F01">
        <w:rPr>
          <w:sz w:val="24"/>
          <w:szCs w:val="24"/>
        </w:rPr>
        <w:t xml:space="preserve">. Η στέγη και τα δάπεδα, έχουν καταρρεύσει ολοσχερώς. Η παρατήρηση των ερειπίων οδηγεί σε συμπέρασμα ότι το ανατολικό τμήμα των κελιών ήταν διώροφο, ενώ δυτικά όπου και το πρανές βυθίζεται, παρατηρείται η ύπαρξη και τρίτου ορόφου. </w:t>
      </w:r>
    </w:p>
    <w:p w:rsidR="00DA3703" w:rsidRPr="007A3F01" w:rsidRDefault="0032122E" w:rsidP="00D62BE4">
      <w:pPr>
        <w:pStyle w:val="ab"/>
        <w:spacing w:after="0" w:line="276" w:lineRule="auto"/>
        <w:ind w:firstLine="720"/>
        <w:jc w:val="both"/>
        <w:rPr>
          <w:sz w:val="24"/>
          <w:szCs w:val="24"/>
        </w:rPr>
      </w:pPr>
      <w:r>
        <w:rPr>
          <w:sz w:val="24"/>
          <w:szCs w:val="24"/>
        </w:rPr>
        <w:t>Σήμερα στα πλαίσια έργου που είναι σε εξέλιξη,</w:t>
      </w:r>
      <w:r w:rsidR="00DA3703" w:rsidRPr="007A3F01">
        <w:rPr>
          <w:sz w:val="24"/>
          <w:szCs w:val="24"/>
        </w:rPr>
        <w:t xml:space="preserve"> πραγματοποιούνται εργασίες αποκατάστασης του ερειπωμένου συγκροτήματος. </w:t>
      </w:r>
    </w:p>
    <w:p w:rsidR="00DA3703" w:rsidRPr="007A3F01" w:rsidRDefault="00DA3703" w:rsidP="00DA3703">
      <w:pPr>
        <w:pStyle w:val="ab"/>
        <w:spacing w:before="240" w:line="276" w:lineRule="auto"/>
        <w:jc w:val="both"/>
        <w:rPr>
          <w:sz w:val="24"/>
          <w:szCs w:val="24"/>
          <w:u w:val="single"/>
        </w:rPr>
      </w:pPr>
      <w:r w:rsidRPr="007A3F01">
        <w:rPr>
          <w:sz w:val="24"/>
          <w:szCs w:val="24"/>
          <w:u w:val="single"/>
        </w:rPr>
        <w:t xml:space="preserve">Περιβάλλον χώρος </w:t>
      </w:r>
    </w:p>
    <w:p w:rsidR="00CF61F5" w:rsidRDefault="002E12F3" w:rsidP="00BF2711">
      <w:pPr>
        <w:pStyle w:val="ab"/>
        <w:spacing w:after="0" w:line="276" w:lineRule="auto"/>
        <w:ind w:firstLine="720"/>
        <w:jc w:val="both"/>
        <w:rPr>
          <w:sz w:val="24"/>
          <w:szCs w:val="24"/>
        </w:rPr>
      </w:pPr>
      <w:r w:rsidRPr="007A3F01">
        <w:rPr>
          <w:sz w:val="24"/>
          <w:szCs w:val="24"/>
        </w:rPr>
        <w:t>Η πρόσβαση στο Μοναστήρι γίνεται από μονοπά</w:t>
      </w:r>
      <w:r>
        <w:rPr>
          <w:sz w:val="24"/>
          <w:szCs w:val="24"/>
        </w:rPr>
        <w:t xml:space="preserve">τι. Το μονοπάτι είναι κατασκευασμένο στο σύνολο </w:t>
      </w:r>
      <w:r w:rsidR="00CF61F5">
        <w:rPr>
          <w:sz w:val="24"/>
          <w:szCs w:val="24"/>
        </w:rPr>
        <w:t xml:space="preserve">του, </w:t>
      </w:r>
      <w:r>
        <w:rPr>
          <w:sz w:val="24"/>
          <w:szCs w:val="24"/>
        </w:rPr>
        <w:t>από σκυρόδεμα εκ</w:t>
      </w:r>
      <w:r w:rsidR="00CF61F5">
        <w:rPr>
          <w:sz w:val="24"/>
          <w:szCs w:val="24"/>
        </w:rPr>
        <w:t>τ</w:t>
      </w:r>
      <w:r>
        <w:rPr>
          <w:sz w:val="24"/>
          <w:szCs w:val="24"/>
        </w:rPr>
        <w:t xml:space="preserve">ός από τα </w:t>
      </w:r>
      <w:r w:rsidR="00CF61F5">
        <w:rPr>
          <w:sz w:val="24"/>
          <w:szCs w:val="24"/>
        </w:rPr>
        <w:t xml:space="preserve">τελευταία </w:t>
      </w:r>
      <w:r w:rsidR="00C01D93" w:rsidRPr="00C01D93">
        <w:rPr>
          <w:sz w:val="24"/>
          <w:szCs w:val="24"/>
        </w:rPr>
        <w:t>50</w:t>
      </w:r>
      <w:r w:rsidR="00CF61F5">
        <w:rPr>
          <w:sz w:val="24"/>
          <w:szCs w:val="24"/>
        </w:rPr>
        <w:t xml:space="preserve">μ. πριν από την είσοδο στον περιβάλλοντα χώρο όπου είναι πέτρινο με την μορφή </w:t>
      </w:r>
      <w:r w:rsidR="00062776">
        <w:rPr>
          <w:sz w:val="24"/>
          <w:szCs w:val="24"/>
        </w:rPr>
        <w:t xml:space="preserve">κλίμακας με πλάτος πατήματος περίπου 1μ. </w:t>
      </w:r>
    </w:p>
    <w:p w:rsidR="002E12F3" w:rsidRDefault="002E12F3" w:rsidP="00BF2711">
      <w:pPr>
        <w:pStyle w:val="ab"/>
        <w:spacing w:after="0" w:line="276" w:lineRule="auto"/>
        <w:ind w:firstLine="720"/>
        <w:jc w:val="both"/>
        <w:rPr>
          <w:sz w:val="24"/>
          <w:szCs w:val="24"/>
        </w:rPr>
      </w:pPr>
      <w:r w:rsidRPr="007A3F01">
        <w:rPr>
          <w:sz w:val="24"/>
          <w:szCs w:val="24"/>
        </w:rPr>
        <w:t xml:space="preserve">Ο περιβάλλον χώρος </w:t>
      </w:r>
      <w:r>
        <w:rPr>
          <w:sz w:val="24"/>
          <w:szCs w:val="24"/>
        </w:rPr>
        <w:t>της Μονής εξαιτίας μεγάλης κλίσης του εδάφους αναπτύσσετ</w:t>
      </w:r>
      <w:r w:rsidR="0023655E">
        <w:rPr>
          <w:sz w:val="24"/>
          <w:szCs w:val="24"/>
        </w:rPr>
        <w:t>αι</w:t>
      </w:r>
      <w:r>
        <w:rPr>
          <w:sz w:val="24"/>
          <w:szCs w:val="24"/>
        </w:rPr>
        <w:t xml:space="preserve"> σε τρία επίπεδα.</w:t>
      </w:r>
    </w:p>
    <w:p w:rsidR="00BF2711" w:rsidRDefault="00CF61F5" w:rsidP="00BF2711">
      <w:pPr>
        <w:pStyle w:val="ab"/>
        <w:spacing w:after="0" w:line="276" w:lineRule="auto"/>
        <w:ind w:firstLine="720"/>
        <w:jc w:val="both"/>
        <w:rPr>
          <w:sz w:val="24"/>
          <w:szCs w:val="24"/>
        </w:rPr>
      </w:pPr>
      <w:r>
        <w:rPr>
          <w:sz w:val="24"/>
          <w:szCs w:val="24"/>
        </w:rPr>
        <w:t xml:space="preserve">Το πρώτο επίπεδο που είναι και το χαμηλότερο, είναι αυτό της εισόδου του περιβάλλοντα χώρου της Μονής από το μονοπάτι. Από το συγκεκριμένο επίπεδο γίνεται και η πρόσβαση </w:t>
      </w:r>
      <w:r w:rsidR="00A56A45">
        <w:rPr>
          <w:sz w:val="24"/>
          <w:szCs w:val="24"/>
        </w:rPr>
        <w:t xml:space="preserve">στο συγκρότημα των κελίων. Σήμερα </w:t>
      </w:r>
      <w:r w:rsidR="0066739E">
        <w:rPr>
          <w:sz w:val="24"/>
          <w:szCs w:val="24"/>
        </w:rPr>
        <w:t xml:space="preserve">τμήμα του </w:t>
      </w:r>
      <w:r w:rsidR="00A56A45">
        <w:rPr>
          <w:sz w:val="24"/>
          <w:szCs w:val="24"/>
        </w:rPr>
        <w:t xml:space="preserve">είναι πλακοστρωμένο. </w:t>
      </w:r>
    </w:p>
    <w:p w:rsidR="0066739E" w:rsidRDefault="00A56A45" w:rsidP="00BF2711">
      <w:pPr>
        <w:pStyle w:val="ab"/>
        <w:spacing w:after="0" w:line="276" w:lineRule="auto"/>
        <w:ind w:firstLine="720"/>
        <w:jc w:val="both"/>
        <w:rPr>
          <w:sz w:val="24"/>
          <w:szCs w:val="24"/>
        </w:rPr>
      </w:pPr>
      <w:r>
        <w:rPr>
          <w:sz w:val="24"/>
          <w:szCs w:val="24"/>
        </w:rPr>
        <w:t xml:space="preserve">Η επικοινωνία με το </w:t>
      </w:r>
      <w:r w:rsidR="00BF2711">
        <w:rPr>
          <w:sz w:val="24"/>
          <w:szCs w:val="24"/>
        </w:rPr>
        <w:t>δεύτερο</w:t>
      </w:r>
      <w:r>
        <w:rPr>
          <w:sz w:val="24"/>
          <w:szCs w:val="24"/>
        </w:rPr>
        <w:t xml:space="preserve"> ψηλότερο επίπεδο γίνεται </w:t>
      </w:r>
      <w:r w:rsidR="00BF2711">
        <w:rPr>
          <w:sz w:val="24"/>
          <w:szCs w:val="24"/>
        </w:rPr>
        <w:t xml:space="preserve">μέσο κλίμακας και ράμπας. Η κλίμακα είναι λιθόκτιστη με πλάτος περίπου 1μ., έχει </w:t>
      </w:r>
      <w:r w:rsidR="0066739E">
        <w:rPr>
          <w:sz w:val="24"/>
          <w:szCs w:val="24"/>
        </w:rPr>
        <w:t xml:space="preserve">δέκα (10) </w:t>
      </w:r>
      <w:r w:rsidR="00BF2711">
        <w:rPr>
          <w:sz w:val="24"/>
          <w:szCs w:val="24"/>
        </w:rPr>
        <w:t xml:space="preserve">πατήματα και έχει μεταλλικά κιγκλιδώματα στην </w:t>
      </w:r>
      <w:r w:rsidR="00BF2711">
        <w:rPr>
          <w:sz w:val="24"/>
          <w:szCs w:val="24"/>
        </w:rPr>
        <w:lastRenderedPageBreak/>
        <w:t>αριστερή πλευρά της γραμμής</w:t>
      </w:r>
      <w:r>
        <w:rPr>
          <w:sz w:val="24"/>
          <w:szCs w:val="24"/>
        </w:rPr>
        <w:t xml:space="preserve"> </w:t>
      </w:r>
      <w:r w:rsidR="00BF2711">
        <w:rPr>
          <w:sz w:val="24"/>
          <w:szCs w:val="24"/>
        </w:rPr>
        <w:t>ανάβασης. Η ράμπα είναι</w:t>
      </w:r>
      <w:r w:rsidR="0066739E">
        <w:rPr>
          <w:sz w:val="24"/>
          <w:szCs w:val="24"/>
        </w:rPr>
        <w:t xml:space="preserve"> επιστρωμένη με φυσικούς λίθους. Το δεύτερο επίπεδο είναι κατά το ήμισυ πλακοστρωμένο.</w:t>
      </w:r>
      <w:r w:rsidR="00BF2711">
        <w:rPr>
          <w:sz w:val="24"/>
          <w:szCs w:val="24"/>
        </w:rPr>
        <w:t xml:space="preserve"> </w:t>
      </w:r>
    </w:p>
    <w:p w:rsidR="00D62BE4" w:rsidRDefault="0066739E" w:rsidP="00BF2711">
      <w:pPr>
        <w:pStyle w:val="ab"/>
        <w:spacing w:after="0" w:line="276" w:lineRule="auto"/>
        <w:ind w:firstLine="720"/>
        <w:jc w:val="both"/>
        <w:rPr>
          <w:sz w:val="24"/>
          <w:szCs w:val="24"/>
        </w:rPr>
      </w:pPr>
      <w:r>
        <w:rPr>
          <w:sz w:val="24"/>
          <w:szCs w:val="24"/>
        </w:rPr>
        <w:t>Το τρίτο επίπεδο επικοινωνεί με το προηγούμενο διάζωμα με κλίμακα πλάτους περίπου 1μ., η οποία αποτελείται από 4 πατήματα</w:t>
      </w:r>
      <w:r w:rsidR="00D62BE4">
        <w:rPr>
          <w:sz w:val="24"/>
          <w:szCs w:val="24"/>
        </w:rPr>
        <w:t>.</w:t>
      </w:r>
      <w:r w:rsidR="00BF2711">
        <w:rPr>
          <w:sz w:val="24"/>
          <w:szCs w:val="24"/>
        </w:rPr>
        <w:t xml:space="preserve"> </w:t>
      </w:r>
      <w:r w:rsidR="00D62BE4">
        <w:rPr>
          <w:sz w:val="24"/>
          <w:szCs w:val="24"/>
        </w:rPr>
        <w:t xml:space="preserve">Στο συγκεκριμένο επίπεδο είναι κατασκευασμένη μια πέτρινη βρύση. Ο χώρος </w:t>
      </w:r>
      <w:r w:rsidR="00DA3703" w:rsidRPr="007A3F01">
        <w:rPr>
          <w:sz w:val="24"/>
          <w:szCs w:val="24"/>
        </w:rPr>
        <w:t xml:space="preserve">παρουσιάζει έντονη βλάστηση και συγκέντρωση πολλών φερτών υλικών. </w:t>
      </w:r>
    </w:p>
    <w:p w:rsidR="007C118A" w:rsidRDefault="00E837A0" w:rsidP="00BF2711">
      <w:pPr>
        <w:pStyle w:val="ab"/>
        <w:spacing w:after="0" w:line="276" w:lineRule="auto"/>
        <w:ind w:firstLine="720"/>
        <w:jc w:val="both"/>
        <w:rPr>
          <w:sz w:val="24"/>
          <w:szCs w:val="24"/>
        </w:rPr>
      </w:pPr>
      <w:r>
        <w:rPr>
          <w:sz w:val="24"/>
          <w:szCs w:val="24"/>
        </w:rPr>
        <w:t>Σε όλα τα διαζώματα, ο</w:t>
      </w:r>
      <w:r w:rsidR="00DA3703" w:rsidRPr="007A3F01">
        <w:rPr>
          <w:sz w:val="24"/>
          <w:szCs w:val="24"/>
        </w:rPr>
        <w:t>ι τοιχοποιίες είναι λιθόκτιστες και παρουσιάζουν σε κάποια σημεία ρηγματώσεις</w:t>
      </w:r>
      <w:r w:rsidR="007C118A">
        <w:rPr>
          <w:sz w:val="24"/>
          <w:szCs w:val="24"/>
        </w:rPr>
        <w:t xml:space="preserve"> και</w:t>
      </w:r>
      <w:r w:rsidR="00DA3703" w:rsidRPr="007A3F01">
        <w:rPr>
          <w:sz w:val="24"/>
          <w:szCs w:val="24"/>
        </w:rPr>
        <w:t xml:space="preserve"> διογκώσεις</w:t>
      </w:r>
      <w:r w:rsidR="00D62BE4">
        <w:rPr>
          <w:sz w:val="24"/>
          <w:szCs w:val="24"/>
        </w:rPr>
        <w:t xml:space="preserve">. </w:t>
      </w:r>
      <w:r w:rsidR="00DA3703" w:rsidRPr="007A3F01">
        <w:rPr>
          <w:sz w:val="24"/>
          <w:szCs w:val="24"/>
        </w:rPr>
        <w:t xml:space="preserve"> Επίσης οι ακανόνιστες πλάκες που αποτελούν την στέψη των τοίχων έχουν αποκολληθεί σε πολλά σημεία. Τ</w:t>
      </w:r>
      <w:r w:rsidR="00855437">
        <w:rPr>
          <w:sz w:val="24"/>
          <w:szCs w:val="24"/>
        </w:rPr>
        <w:t>α</w:t>
      </w:r>
      <w:r w:rsidR="00DA3703" w:rsidRPr="007A3F01">
        <w:rPr>
          <w:sz w:val="24"/>
          <w:szCs w:val="24"/>
        </w:rPr>
        <w:t xml:space="preserve"> δάπεδ</w:t>
      </w:r>
      <w:r w:rsidR="00855437">
        <w:rPr>
          <w:sz w:val="24"/>
          <w:szCs w:val="24"/>
        </w:rPr>
        <w:t>α</w:t>
      </w:r>
      <w:r w:rsidR="00DA3703" w:rsidRPr="007A3F01">
        <w:rPr>
          <w:sz w:val="24"/>
          <w:szCs w:val="24"/>
        </w:rPr>
        <w:t xml:space="preserve"> </w:t>
      </w:r>
      <w:r>
        <w:rPr>
          <w:sz w:val="24"/>
          <w:szCs w:val="24"/>
        </w:rPr>
        <w:t>που ε</w:t>
      </w:r>
      <w:r w:rsidR="00DA3703" w:rsidRPr="007A3F01">
        <w:rPr>
          <w:sz w:val="24"/>
          <w:szCs w:val="24"/>
        </w:rPr>
        <w:t>ίναι επιστρωμέν</w:t>
      </w:r>
      <w:r>
        <w:rPr>
          <w:sz w:val="24"/>
          <w:szCs w:val="24"/>
        </w:rPr>
        <w:t>α</w:t>
      </w:r>
      <w:r w:rsidR="00DA3703" w:rsidRPr="007A3F01">
        <w:rPr>
          <w:sz w:val="24"/>
          <w:szCs w:val="24"/>
        </w:rPr>
        <w:t xml:space="preserve"> </w:t>
      </w:r>
      <w:r>
        <w:rPr>
          <w:sz w:val="24"/>
          <w:szCs w:val="24"/>
        </w:rPr>
        <w:t xml:space="preserve">παρουσιάζουν </w:t>
      </w:r>
      <w:r w:rsidR="00DA3703" w:rsidRPr="007A3F01">
        <w:rPr>
          <w:sz w:val="24"/>
          <w:szCs w:val="24"/>
        </w:rPr>
        <w:t xml:space="preserve">σε αρκετά σημεία αποκόλληση </w:t>
      </w:r>
      <w:r>
        <w:rPr>
          <w:sz w:val="24"/>
          <w:szCs w:val="24"/>
        </w:rPr>
        <w:t xml:space="preserve">των πλακών, </w:t>
      </w:r>
      <w:r w:rsidR="00DA3703" w:rsidRPr="007A3F01">
        <w:rPr>
          <w:sz w:val="24"/>
          <w:szCs w:val="24"/>
        </w:rPr>
        <w:t xml:space="preserve">βλάστηση και μεταγενέστερες επεμβάσεις από σκυρόδεμα. Τα μεταλλικά κιγκλιδώματα όπου υπάρχουν παρουσιάζουν προβλήματα σταθερότητας και διάβρωσης με αποτέλεσμα να ελλοχεύουν κινδύνους. </w:t>
      </w:r>
    </w:p>
    <w:p w:rsidR="00DA3703" w:rsidRPr="007A3F01" w:rsidRDefault="00DA3703" w:rsidP="00BF2711">
      <w:pPr>
        <w:pStyle w:val="ab"/>
        <w:spacing w:after="0" w:line="276" w:lineRule="auto"/>
        <w:jc w:val="both"/>
        <w:rPr>
          <w:sz w:val="24"/>
          <w:szCs w:val="24"/>
        </w:rPr>
      </w:pPr>
    </w:p>
    <w:p w:rsidR="00ED4EA4" w:rsidRDefault="00ED4EA4" w:rsidP="00DA3703">
      <w:pPr>
        <w:pStyle w:val="ab"/>
        <w:spacing w:line="276" w:lineRule="auto"/>
        <w:jc w:val="both"/>
        <w:rPr>
          <w:b/>
          <w:sz w:val="24"/>
          <w:szCs w:val="24"/>
          <w:u w:val="single"/>
        </w:rPr>
      </w:pPr>
    </w:p>
    <w:p w:rsidR="00DA3703" w:rsidRPr="007A3F01" w:rsidRDefault="00DA3703" w:rsidP="00DA3703">
      <w:pPr>
        <w:pStyle w:val="ab"/>
        <w:spacing w:line="276" w:lineRule="auto"/>
        <w:jc w:val="both"/>
        <w:rPr>
          <w:b/>
          <w:sz w:val="24"/>
          <w:szCs w:val="24"/>
          <w:u w:val="single"/>
        </w:rPr>
      </w:pPr>
      <w:r w:rsidRPr="007A3F01">
        <w:rPr>
          <w:b/>
          <w:sz w:val="24"/>
          <w:szCs w:val="24"/>
          <w:u w:val="single"/>
        </w:rPr>
        <w:t xml:space="preserve">Γ. ΠΡΟΤΑΣΗ ΑΝΑΔΕΙΞΗΣ ΚΑΙ ΑΠΟΚΑΤΑΣΤΑΣΗΣ </w:t>
      </w:r>
    </w:p>
    <w:p w:rsidR="00DA3703" w:rsidRDefault="00DA3703" w:rsidP="00DA3703">
      <w:pPr>
        <w:pStyle w:val="ab"/>
        <w:spacing w:line="276" w:lineRule="auto"/>
        <w:ind w:firstLine="720"/>
        <w:jc w:val="both"/>
        <w:rPr>
          <w:sz w:val="24"/>
          <w:szCs w:val="24"/>
        </w:rPr>
      </w:pPr>
      <w:r w:rsidRPr="007A3F01">
        <w:rPr>
          <w:sz w:val="24"/>
          <w:szCs w:val="24"/>
        </w:rPr>
        <w:t xml:space="preserve">Έχοντας υπόψη όλα τα παραπάνω </w:t>
      </w:r>
      <w:r w:rsidRPr="00445687">
        <w:rPr>
          <w:i/>
          <w:sz w:val="24"/>
          <w:szCs w:val="24"/>
        </w:rPr>
        <w:t>και με γνώμονα ότι οποιαδήποτε εργασία στόχο θα έχει την ανάδειξη και την αξιοποίηση του μνημείου χωρίς να αλλοιωθεί ο χαρακτήρας του</w:t>
      </w:r>
      <w:r w:rsidRPr="007A3F01">
        <w:rPr>
          <w:sz w:val="24"/>
          <w:szCs w:val="24"/>
        </w:rPr>
        <w:t>. Προτείνουμε τα παρακάτω:</w:t>
      </w:r>
    </w:p>
    <w:p w:rsidR="00DA3703" w:rsidRPr="007A3F01" w:rsidRDefault="00DA3703" w:rsidP="00DA3703">
      <w:pPr>
        <w:pStyle w:val="ab"/>
        <w:spacing w:line="276" w:lineRule="auto"/>
        <w:jc w:val="both"/>
        <w:rPr>
          <w:b/>
          <w:sz w:val="24"/>
          <w:szCs w:val="24"/>
          <w:u w:val="single"/>
        </w:rPr>
      </w:pPr>
      <w:r w:rsidRPr="007A3F01">
        <w:rPr>
          <w:b/>
          <w:sz w:val="24"/>
          <w:szCs w:val="24"/>
          <w:u w:val="single"/>
        </w:rPr>
        <w:t xml:space="preserve">Ναός – Πρόναος </w:t>
      </w:r>
    </w:p>
    <w:p w:rsidR="00DA3703" w:rsidRPr="007A3F01" w:rsidRDefault="00DA3703" w:rsidP="00BD2507">
      <w:pPr>
        <w:pStyle w:val="ab"/>
        <w:spacing w:before="240" w:line="276" w:lineRule="auto"/>
        <w:jc w:val="both"/>
        <w:rPr>
          <w:sz w:val="24"/>
          <w:szCs w:val="24"/>
          <w:u w:val="single"/>
        </w:rPr>
      </w:pPr>
      <w:r w:rsidRPr="007A3F01">
        <w:rPr>
          <w:sz w:val="24"/>
          <w:szCs w:val="24"/>
          <w:u w:val="single"/>
        </w:rPr>
        <w:t xml:space="preserve">Στέγη </w:t>
      </w:r>
    </w:p>
    <w:p w:rsidR="005C62C8" w:rsidRPr="005C62C8" w:rsidRDefault="005C62C8" w:rsidP="00BD2507">
      <w:pPr>
        <w:pStyle w:val="ab"/>
        <w:spacing w:line="276" w:lineRule="auto"/>
        <w:ind w:firstLine="720"/>
        <w:jc w:val="both"/>
        <w:rPr>
          <w:sz w:val="24"/>
          <w:szCs w:val="24"/>
        </w:rPr>
      </w:pPr>
      <w:r w:rsidRPr="005C62C8">
        <w:rPr>
          <w:sz w:val="24"/>
          <w:szCs w:val="24"/>
        </w:rPr>
        <w:t xml:space="preserve">Η πρόταση </w:t>
      </w:r>
      <w:r w:rsidR="002751D0">
        <w:rPr>
          <w:sz w:val="24"/>
          <w:szCs w:val="24"/>
        </w:rPr>
        <w:t>αντικατάστασης στην</w:t>
      </w:r>
      <w:r w:rsidRPr="005C62C8">
        <w:rPr>
          <w:sz w:val="24"/>
          <w:szCs w:val="24"/>
        </w:rPr>
        <w:t xml:space="preserve"> στέγη </w:t>
      </w:r>
      <w:r w:rsidR="002751D0">
        <w:rPr>
          <w:sz w:val="24"/>
          <w:szCs w:val="24"/>
        </w:rPr>
        <w:t xml:space="preserve">έχει ως γνώμονα η συγκεκριμένη επέμβαση να μην αλλάξει την μορφή, τον όγκο και το ύψος της στέγης και να μην αποτελέσει αποκλειστικά επέμβαση διατήρησης του μνημείου άλλα να διαφυλάξει την ιστορικότητα και την μορφολογία του. </w:t>
      </w:r>
    </w:p>
    <w:p w:rsidR="005C62C8" w:rsidRDefault="005C62C8" w:rsidP="00890813">
      <w:pPr>
        <w:pStyle w:val="ab"/>
        <w:spacing w:before="240" w:line="276" w:lineRule="auto"/>
        <w:ind w:firstLine="720"/>
        <w:jc w:val="both"/>
        <w:rPr>
          <w:sz w:val="24"/>
          <w:szCs w:val="24"/>
        </w:rPr>
      </w:pPr>
      <w:r w:rsidRPr="00855437">
        <w:rPr>
          <w:sz w:val="24"/>
          <w:szCs w:val="24"/>
        </w:rPr>
        <w:t>Πριν την έναρξη των εργασιών αντικατάστασης της στέγης, θα πρέπει να εκτελεστούν μια σειρά εργασιών που σκοπό θα έχουν να προστατευθούν όλα τα ευαίσθητα, ευπαθή και σημαντικά από καλλιτεχνικής άποψης μέρη του Ναού, όπως είναι το σύνολο των τοιχογραφιών του.</w:t>
      </w:r>
      <w:r>
        <w:rPr>
          <w:sz w:val="24"/>
          <w:szCs w:val="24"/>
        </w:rPr>
        <w:t xml:space="preserve">  </w:t>
      </w:r>
    </w:p>
    <w:p w:rsidR="005C62C8" w:rsidRDefault="00993B1C" w:rsidP="00890813">
      <w:pPr>
        <w:pStyle w:val="ab"/>
        <w:spacing w:before="240" w:line="276" w:lineRule="auto"/>
        <w:ind w:firstLine="720"/>
        <w:jc w:val="both"/>
        <w:rPr>
          <w:sz w:val="24"/>
          <w:szCs w:val="24"/>
        </w:rPr>
      </w:pPr>
      <w:r>
        <w:rPr>
          <w:sz w:val="24"/>
          <w:szCs w:val="24"/>
        </w:rPr>
        <w:t>Οι εργασίες για την επισκευή της στέγης θα πραγματοποιηθούν με την ακόλουθη σειρά:</w:t>
      </w:r>
    </w:p>
    <w:p w:rsidR="00993B1C" w:rsidRDefault="00993B1C" w:rsidP="00890813">
      <w:pPr>
        <w:pStyle w:val="ab"/>
        <w:numPr>
          <w:ilvl w:val="0"/>
          <w:numId w:val="29"/>
        </w:numPr>
        <w:spacing w:before="240" w:after="0" w:line="276" w:lineRule="auto"/>
        <w:ind w:left="709" w:hanging="283"/>
        <w:jc w:val="both"/>
        <w:rPr>
          <w:sz w:val="24"/>
          <w:szCs w:val="24"/>
        </w:rPr>
      </w:pPr>
      <w:r>
        <w:rPr>
          <w:sz w:val="24"/>
          <w:szCs w:val="24"/>
        </w:rPr>
        <w:t xml:space="preserve">Ανάσυρση της σχιστόπλακας, σε όλη την έκταση της στέγης, διαλογή </w:t>
      </w:r>
      <w:r w:rsidR="00104274">
        <w:rPr>
          <w:sz w:val="24"/>
          <w:szCs w:val="24"/>
        </w:rPr>
        <w:t xml:space="preserve">και αποθήκευση των τεμαχίων που είναι </w:t>
      </w:r>
      <w:r w:rsidR="00B901E0">
        <w:rPr>
          <w:sz w:val="24"/>
          <w:szCs w:val="24"/>
        </w:rPr>
        <w:t xml:space="preserve">κατάλληλα προς επανατοποθέτηση. </w:t>
      </w:r>
    </w:p>
    <w:p w:rsidR="00E37B2F" w:rsidRDefault="00E02167" w:rsidP="00890813">
      <w:pPr>
        <w:pStyle w:val="ab"/>
        <w:numPr>
          <w:ilvl w:val="0"/>
          <w:numId w:val="29"/>
        </w:numPr>
        <w:spacing w:before="240" w:after="0" w:line="276" w:lineRule="auto"/>
        <w:ind w:left="709" w:hanging="283"/>
        <w:jc w:val="both"/>
        <w:rPr>
          <w:sz w:val="24"/>
          <w:szCs w:val="24"/>
        </w:rPr>
      </w:pPr>
      <w:r>
        <w:rPr>
          <w:sz w:val="24"/>
          <w:szCs w:val="24"/>
        </w:rPr>
        <w:t>Καθαρισμός των εξωρ</w:t>
      </w:r>
      <w:r w:rsidR="00E37B2F">
        <w:rPr>
          <w:sz w:val="24"/>
          <w:szCs w:val="24"/>
        </w:rPr>
        <w:t>α</w:t>
      </w:r>
      <w:r>
        <w:rPr>
          <w:sz w:val="24"/>
          <w:szCs w:val="24"/>
        </w:rPr>
        <w:t>χ</w:t>
      </w:r>
      <w:r w:rsidR="00E37B2F">
        <w:rPr>
          <w:sz w:val="24"/>
          <w:szCs w:val="24"/>
        </w:rPr>
        <w:t>ί</w:t>
      </w:r>
      <w:r>
        <w:rPr>
          <w:sz w:val="24"/>
          <w:szCs w:val="24"/>
        </w:rPr>
        <w:t xml:space="preserve">ων των θόλων </w:t>
      </w:r>
      <w:r w:rsidR="009154F6">
        <w:rPr>
          <w:sz w:val="24"/>
          <w:szCs w:val="24"/>
        </w:rPr>
        <w:t>και</w:t>
      </w:r>
      <w:r>
        <w:rPr>
          <w:sz w:val="24"/>
          <w:szCs w:val="24"/>
        </w:rPr>
        <w:t xml:space="preserve"> απομάκρυνση των μπαζών </w:t>
      </w:r>
      <w:r w:rsidR="009154F6">
        <w:rPr>
          <w:sz w:val="24"/>
          <w:szCs w:val="24"/>
        </w:rPr>
        <w:t xml:space="preserve">με χειρονακτικά μέσα </w:t>
      </w:r>
      <w:r>
        <w:rPr>
          <w:sz w:val="24"/>
          <w:szCs w:val="24"/>
        </w:rPr>
        <w:t>και εφαρμογή αέρα χαμηλής πίεσης για την διερεύνηση πιθανών ρ</w:t>
      </w:r>
      <w:r w:rsidR="00E37B2F">
        <w:rPr>
          <w:sz w:val="24"/>
          <w:szCs w:val="24"/>
        </w:rPr>
        <w:t>η</w:t>
      </w:r>
      <w:r>
        <w:rPr>
          <w:sz w:val="24"/>
          <w:szCs w:val="24"/>
        </w:rPr>
        <w:t>γματώσεων</w:t>
      </w:r>
      <w:r w:rsidR="00E37B2F">
        <w:rPr>
          <w:sz w:val="24"/>
          <w:szCs w:val="24"/>
        </w:rPr>
        <w:t>, κυρίως στα κλειδιά των τόξων</w:t>
      </w:r>
      <w:r w:rsidR="009154F6">
        <w:rPr>
          <w:sz w:val="24"/>
          <w:szCs w:val="24"/>
        </w:rPr>
        <w:t xml:space="preserve">. </w:t>
      </w:r>
    </w:p>
    <w:p w:rsidR="0093230E" w:rsidRDefault="00E37B2F" w:rsidP="00890813">
      <w:pPr>
        <w:pStyle w:val="ab"/>
        <w:numPr>
          <w:ilvl w:val="0"/>
          <w:numId w:val="29"/>
        </w:numPr>
        <w:spacing w:before="240" w:after="0" w:line="276" w:lineRule="auto"/>
        <w:ind w:left="709" w:hanging="283"/>
        <w:jc w:val="both"/>
        <w:rPr>
          <w:sz w:val="24"/>
          <w:szCs w:val="24"/>
        </w:rPr>
      </w:pPr>
      <w:r>
        <w:rPr>
          <w:sz w:val="24"/>
          <w:szCs w:val="24"/>
        </w:rPr>
        <w:t>Σφράγιση των ρωγμών των εξωρ</w:t>
      </w:r>
      <w:r w:rsidR="003C5C56">
        <w:rPr>
          <w:sz w:val="24"/>
          <w:szCs w:val="24"/>
        </w:rPr>
        <w:t>αχί</w:t>
      </w:r>
      <w:r>
        <w:rPr>
          <w:sz w:val="24"/>
          <w:szCs w:val="24"/>
        </w:rPr>
        <w:t xml:space="preserve">ων </w:t>
      </w:r>
      <w:r w:rsidR="004C1CCA">
        <w:rPr>
          <w:sz w:val="24"/>
          <w:szCs w:val="24"/>
        </w:rPr>
        <w:t xml:space="preserve">με ένεμα και αρμολόγηση αυτών. Τα υλικά που θα χρησιμοποιηθούν θα πρέπει να έχουν συμβατή χημική σύσταση με τα υλικά των τοιχογραφημένων επιφανειών. Η σύσταση που προτείνεται είναι η εξής: 1 μέρος υδραυλικού ασβέστη , 2 μέρη ποταμίσιας άμμου ή θηραϊκή γη, ½ μέρος κεραμμάλευρο, </w:t>
      </w:r>
      <w:r w:rsidR="004C1CCA" w:rsidRPr="00890813">
        <w:rPr>
          <w:sz w:val="24"/>
          <w:szCs w:val="24"/>
        </w:rPr>
        <w:t>Primal</w:t>
      </w:r>
      <w:r w:rsidR="004C1CCA">
        <w:rPr>
          <w:sz w:val="24"/>
          <w:szCs w:val="24"/>
        </w:rPr>
        <w:t xml:space="preserve"> και γλυκονικό νάτριο. Λόγω της ύπαρξης τοιχ</w:t>
      </w:r>
      <w:r w:rsidR="0093230E">
        <w:rPr>
          <w:sz w:val="24"/>
          <w:szCs w:val="24"/>
        </w:rPr>
        <w:t>ογραφιών στο εσωτερικό του Ναού, οι εργασίες της επισκευής των ρωγμών θα επιβλέπονται από εξειδικευμένο προσωπικό των συντηρητών της 8</w:t>
      </w:r>
      <w:r w:rsidR="0093230E" w:rsidRPr="00890813">
        <w:rPr>
          <w:sz w:val="24"/>
          <w:szCs w:val="24"/>
        </w:rPr>
        <w:t>ης</w:t>
      </w:r>
      <w:r w:rsidR="0093230E">
        <w:rPr>
          <w:sz w:val="24"/>
          <w:szCs w:val="24"/>
        </w:rPr>
        <w:t xml:space="preserve"> Ε.Β.Α. για την πρόληψη και αποφυγή καταστροφών στις τοιχογραφίες.</w:t>
      </w:r>
    </w:p>
    <w:p w:rsidR="0093230E" w:rsidRDefault="0093230E" w:rsidP="00890813">
      <w:pPr>
        <w:pStyle w:val="ab"/>
        <w:numPr>
          <w:ilvl w:val="0"/>
          <w:numId w:val="29"/>
        </w:numPr>
        <w:spacing w:before="240" w:after="0" w:line="276" w:lineRule="auto"/>
        <w:ind w:left="709" w:hanging="283"/>
        <w:jc w:val="both"/>
        <w:rPr>
          <w:sz w:val="24"/>
          <w:szCs w:val="24"/>
        </w:rPr>
      </w:pPr>
      <w:r>
        <w:rPr>
          <w:sz w:val="24"/>
          <w:szCs w:val="24"/>
        </w:rPr>
        <w:t>Στερέωση των περιμετρικών τοιχοποιιών και της γρηπίδας με κονίαμα και συμπλήρωση και αντικατάσταση των κατεστραμμένων τεμαχίων</w:t>
      </w:r>
    </w:p>
    <w:p w:rsidR="00D12A77" w:rsidRDefault="00CE0C3F" w:rsidP="00890813">
      <w:pPr>
        <w:pStyle w:val="ab"/>
        <w:numPr>
          <w:ilvl w:val="0"/>
          <w:numId w:val="29"/>
        </w:numPr>
        <w:spacing w:before="240" w:after="0" w:line="276" w:lineRule="auto"/>
        <w:ind w:left="709" w:hanging="283"/>
        <w:jc w:val="both"/>
        <w:rPr>
          <w:sz w:val="24"/>
          <w:szCs w:val="24"/>
        </w:rPr>
      </w:pPr>
      <w:r>
        <w:rPr>
          <w:sz w:val="24"/>
          <w:szCs w:val="24"/>
        </w:rPr>
        <w:lastRenderedPageBreak/>
        <w:t>Τοποθέτηση των στηριγμάτων των υδρορροών</w:t>
      </w:r>
      <w:r w:rsidR="0093230E">
        <w:rPr>
          <w:sz w:val="24"/>
          <w:szCs w:val="24"/>
        </w:rPr>
        <w:t xml:space="preserve"> </w:t>
      </w:r>
    </w:p>
    <w:p w:rsidR="008D5C64" w:rsidRDefault="00D12A77" w:rsidP="00890813">
      <w:pPr>
        <w:pStyle w:val="ab"/>
        <w:numPr>
          <w:ilvl w:val="0"/>
          <w:numId w:val="29"/>
        </w:numPr>
        <w:spacing w:before="240" w:after="0" w:line="276" w:lineRule="auto"/>
        <w:ind w:left="709" w:hanging="283"/>
        <w:jc w:val="both"/>
        <w:rPr>
          <w:sz w:val="24"/>
          <w:szCs w:val="24"/>
        </w:rPr>
      </w:pPr>
      <w:r>
        <w:rPr>
          <w:sz w:val="24"/>
          <w:szCs w:val="24"/>
        </w:rPr>
        <w:t xml:space="preserve">Ανακατασκευή της στέγης του Ναού χωρίς να </w:t>
      </w:r>
      <w:r w:rsidR="008D5C64">
        <w:rPr>
          <w:sz w:val="24"/>
          <w:szCs w:val="24"/>
        </w:rPr>
        <w:t xml:space="preserve">υπάρξει αλλαγή στην κατασκευαστική δομή και στην μορφή της νέας στέγης με την παλιά. Επειδή δεν έχει γίνει κάποια δοκιμαστική τομή η μελέτη προτείνει δυο λύσεις αντιμετώπισης της ανακατασκευής. </w:t>
      </w:r>
    </w:p>
    <w:p w:rsidR="002B2B7A" w:rsidRPr="00E843F5" w:rsidRDefault="00E43E23" w:rsidP="00890813">
      <w:pPr>
        <w:pStyle w:val="ab"/>
        <w:numPr>
          <w:ilvl w:val="0"/>
          <w:numId w:val="30"/>
        </w:numPr>
        <w:spacing w:before="240" w:after="0" w:line="276" w:lineRule="auto"/>
        <w:jc w:val="both"/>
        <w:rPr>
          <w:sz w:val="24"/>
          <w:szCs w:val="24"/>
        </w:rPr>
      </w:pPr>
      <w:r w:rsidRPr="00E843F5">
        <w:rPr>
          <w:sz w:val="24"/>
          <w:szCs w:val="24"/>
        </w:rPr>
        <w:t xml:space="preserve">Στην περίπτωση οπού </w:t>
      </w:r>
      <w:r w:rsidR="008D5C64" w:rsidRPr="00E843F5">
        <w:rPr>
          <w:sz w:val="24"/>
          <w:szCs w:val="24"/>
        </w:rPr>
        <w:t>κατά την ανάσυρση</w:t>
      </w:r>
      <w:r w:rsidR="006D0398" w:rsidRPr="00E843F5">
        <w:rPr>
          <w:sz w:val="24"/>
          <w:szCs w:val="24"/>
        </w:rPr>
        <w:t xml:space="preserve"> της επικάλυψης αποκαλυφθεί ξύλινος σκελετός, τότε αυτός θα διατηρηθεί κατά το δυνατόν και θα αντικατασταθούν μόνο τα φθαρμένα τμήματα του. Συγκεκριμένα </w:t>
      </w:r>
      <w:r w:rsidR="002B2B7A" w:rsidRPr="00E843F5">
        <w:rPr>
          <w:sz w:val="24"/>
          <w:szCs w:val="24"/>
        </w:rPr>
        <w:t>θα αποξηλωθεί το υπάρχον σανίδωμα, θα</w:t>
      </w:r>
      <w:r w:rsidR="00022B20" w:rsidRPr="00E843F5">
        <w:rPr>
          <w:sz w:val="24"/>
          <w:szCs w:val="24"/>
        </w:rPr>
        <w:t xml:space="preserve"> τοποθετηθεί νέο διπλό σανίδωμα</w:t>
      </w:r>
      <w:r w:rsidR="00162B04" w:rsidRPr="00E843F5">
        <w:rPr>
          <w:sz w:val="24"/>
          <w:szCs w:val="24"/>
        </w:rPr>
        <w:t>. Μ</w:t>
      </w:r>
      <w:r w:rsidR="00022B20" w:rsidRPr="00E843F5">
        <w:rPr>
          <w:sz w:val="24"/>
          <w:szCs w:val="24"/>
        </w:rPr>
        <w:t xml:space="preserve">εταξύ </w:t>
      </w:r>
      <w:r w:rsidR="00162B04" w:rsidRPr="00E843F5">
        <w:rPr>
          <w:sz w:val="24"/>
          <w:szCs w:val="24"/>
        </w:rPr>
        <w:t xml:space="preserve">του διπλού πετσώματος θα τοποθετηθούν πρόσθετοι αμείβοντες στους οποίους θα τοποθετηθεί ελαστομερή στεγνωτική ασφαλτική μεμβράνη, η οποία θα έχει χαλαρή διάταξη κατά μήκος των αμειβόντων, πάνω στην οποία </w:t>
      </w:r>
      <w:r w:rsidR="00E843F5" w:rsidRPr="00E843F5">
        <w:rPr>
          <w:sz w:val="24"/>
          <w:szCs w:val="24"/>
        </w:rPr>
        <w:t xml:space="preserve">θα τοποθετηθεί σανίδα 2,5εκ. ώστε η μεμβράνη να διατρηθεί σε λιγότερα σημεία και στην συνέχεια να τοποθετηθεί το πέτσωμα. </w:t>
      </w:r>
      <w:r w:rsidR="00E843F5">
        <w:rPr>
          <w:sz w:val="24"/>
          <w:szCs w:val="24"/>
        </w:rPr>
        <w:t xml:space="preserve">Τέλος η στέγη </w:t>
      </w:r>
      <w:r w:rsidR="002B2B7A" w:rsidRPr="00E843F5">
        <w:rPr>
          <w:sz w:val="24"/>
          <w:szCs w:val="24"/>
        </w:rPr>
        <w:t xml:space="preserve">θα επικαλυφθεί με την υπάρχουσα από διαλογή σχιστόπλακα και με συμπλήρωση </w:t>
      </w:r>
      <w:r w:rsidR="00E843F5">
        <w:rPr>
          <w:sz w:val="24"/>
          <w:szCs w:val="24"/>
        </w:rPr>
        <w:t>νέας,</w:t>
      </w:r>
      <w:r w:rsidR="002B2B7A" w:rsidRPr="00E843F5">
        <w:rPr>
          <w:sz w:val="24"/>
          <w:szCs w:val="24"/>
        </w:rPr>
        <w:t xml:space="preserve"> ίδιας ποιότητας και μορφής.</w:t>
      </w:r>
    </w:p>
    <w:p w:rsidR="00E02167" w:rsidRDefault="009537EE" w:rsidP="00890813">
      <w:pPr>
        <w:pStyle w:val="ab"/>
        <w:numPr>
          <w:ilvl w:val="0"/>
          <w:numId w:val="30"/>
        </w:numPr>
        <w:spacing w:before="240" w:after="0" w:line="276" w:lineRule="auto"/>
        <w:jc w:val="both"/>
        <w:rPr>
          <w:sz w:val="24"/>
          <w:szCs w:val="24"/>
        </w:rPr>
      </w:pPr>
      <w:r>
        <w:rPr>
          <w:sz w:val="24"/>
          <w:szCs w:val="24"/>
        </w:rPr>
        <w:t xml:space="preserve">Στην περίπτωση οπού κατά την ανάσυρση της επικάλυψης αποκαλυφθεί μπάζωμα, θα ξαναγίνει πλήρωση με αδρανή υλικά για την διαμόρφωση των κλίσεων, έπειτα θα γίνει διάστρωση με ισχνή τσιμεντοασβεστοκονία λευκού τσιμέντου, ενισχυμένη με ίνες πολυπροπυλενίου, η οποία θα επαλειφθεί με μονωτικό υλικό και τέλος θα τοποθετηθεί η επικάλυψη με την υπάρχουσα από διαλογή σχιστόπλακα και με συμπλήρωση νέας ίδιας ποιότητας και μορφής. </w:t>
      </w:r>
      <w:r w:rsidR="002B2B7A">
        <w:rPr>
          <w:sz w:val="24"/>
          <w:szCs w:val="24"/>
        </w:rPr>
        <w:t xml:space="preserve"> </w:t>
      </w:r>
      <w:r w:rsidR="008D5C64">
        <w:rPr>
          <w:sz w:val="24"/>
          <w:szCs w:val="24"/>
        </w:rPr>
        <w:t xml:space="preserve"> </w:t>
      </w:r>
    </w:p>
    <w:p w:rsidR="005C62C8" w:rsidRDefault="009537EE" w:rsidP="00890813">
      <w:pPr>
        <w:pStyle w:val="ab"/>
        <w:numPr>
          <w:ilvl w:val="0"/>
          <w:numId w:val="29"/>
        </w:numPr>
        <w:spacing w:before="240" w:line="276" w:lineRule="auto"/>
        <w:ind w:left="709" w:hanging="283"/>
        <w:jc w:val="both"/>
        <w:rPr>
          <w:sz w:val="24"/>
          <w:szCs w:val="24"/>
        </w:rPr>
      </w:pPr>
      <w:r>
        <w:rPr>
          <w:sz w:val="24"/>
          <w:szCs w:val="24"/>
        </w:rPr>
        <w:t xml:space="preserve">Στις ενώσεις των στεγών με τις </w:t>
      </w:r>
      <w:r w:rsidR="00F05572">
        <w:rPr>
          <w:sz w:val="24"/>
          <w:szCs w:val="24"/>
        </w:rPr>
        <w:t xml:space="preserve">κάθετες τοιχοποιίες, για την </w:t>
      </w:r>
      <w:r w:rsidR="00855437">
        <w:rPr>
          <w:sz w:val="24"/>
          <w:szCs w:val="24"/>
        </w:rPr>
        <w:t>αντιμετώπιση</w:t>
      </w:r>
      <w:r w:rsidR="00F05572">
        <w:rPr>
          <w:sz w:val="24"/>
          <w:szCs w:val="24"/>
        </w:rPr>
        <w:t xml:space="preserve"> της εισροής </w:t>
      </w:r>
      <w:r w:rsidR="0023655E">
        <w:rPr>
          <w:sz w:val="24"/>
          <w:szCs w:val="24"/>
        </w:rPr>
        <w:t>υ</w:t>
      </w:r>
      <w:r w:rsidR="00F05572">
        <w:rPr>
          <w:sz w:val="24"/>
          <w:szCs w:val="24"/>
        </w:rPr>
        <w:t>γ</w:t>
      </w:r>
      <w:r w:rsidR="0023655E">
        <w:rPr>
          <w:sz w:val="24"/>
          <w:szCs w:val="24"/>
        </w:rPr>
        <w:t>ρ</w:t>
      </w:r>
      <w:r w:rsidR="00F05572">
        <w:rPr>
          <w:sz w:val="24"/>
          <w:szCs w:val="24"/>
        </w:rPr>
        <w:t xml:space="preserve">ασίας, θα τοποθετηθεί φύλλο μολυβιού το οποίο θα σφραγιστεί με μαστίχη. </w:t>
      </w:r>
    </w:p>
    <w:p w:rsidR="00F05572" w:rsidRPr="009537EE" w:rsidRDefault="00F05572" w:rsidP="009537EE">
      <w:pPr>
        <w:pStyle w:val="ab"/>
        <w:numPr>
          <w:ilvl w:val="0"/>
          <w:numId w:val="29"/>
        </w:numPr>
        <w:spacing w:line="276" w:lineRule="auto"/>
        <w:ind w:left="709" w:hanging="283"/>
        <w:jc w:val="both"/>
        <w:rPr>
          <w:sz w:val="24"/>
          <w:szCs w:val="24"/>
        </w:rPr>
      </w:pPr>
      <w:r>
        <w:rPr>
          <w:sz w:val="24"/>
          <w:szCs w:val="24"/>
        </w:rPr>
        <w:t xml:space="preserve">Τοποθέτηση ημικυκλικών γαλβανιζέ υδρορροών. </w:t>
      </w:r>
    </w:p>
    <w:p w:rsidR="005C62C8" w:rsidRDefault="005C62C8" w:rsidP="00BD2507">
      <w:pPr>
        <w:pStyle w:val="ab"/>
        <w:spacing w:line="276" w:lineRule="auto"/>
        <w:ind w:firstLine="720"/>
        <w:jc w:val="both"/>
        <w:rPr>
          <w:sz w:val="24"/>
          <w:szCs w:val="24"/>
          <w:highlight w:val="yellow"/>
        </w:rPr>
      </w:pPr>
    </w:p>
    <w:p w:rsidR="00BD2507" w:rsidRDefault="00BD2507" w:rsidP="00BD2507">
      <w:pPr>
        <w:pStyle w:val="ab"/>
        <w:spacing w:before="240" w:after="0" w:line="276" w:lineRule="auto"/>
        <w:jc w:val="both"/>
        <w:rPr>
          <w:sz w:val="24"/>
          <w:szCs w:val="24"/>
          <w:u w:val="single"/>
        </w:rPr>
      </w:pPr>
      <w:r>
        <w:rPr>
          <w:sz w:val="24"/>
          <w:szCs w:val="24"/>
          <w:u w:val="single"/>
        </w:rPr>
        <w:t xml:space="preserve">Εξωτερικές τοιχοποιίες </w:t>
      </w:r>
    </w:p>
    <w:p w:rsidR="0072046F" w:rsidRDefault="00120C62" w:rsidP="0072046F">
      <w:pPr>
        <w:pStyle w:val="ab"/>
        <w:spacing w:after="0" w:line="276" w:lineRule="auto"/>
        <w:ind w:firstLine="720"/>
        <w:jc w:val="both"/>
        <w:rPr>
          <w:sz w:val="24"/>
          <w:szCs w:val="24"/>
        </w:rPr>
      </w:pPr>
      <w:r w:rsidRPr="007A3F01">
        <w:rPr>
          <w:sz w:val="24"/>
          <w:szCs w:val="24"/>
        </w:rPr>
        <w:t xml:space="preserve">Όσον αφορά στην πρόσοψη </w:t>
      </w:r>
      <w:r w:rsidR="00643D21">
        <w:rPr>
          <w:sz w:val="24"/>
          <w:szCs w:val="24"/>
        </w:rPr>
        <w:t xml:space="preserve">του Ναού </w:t>
      </w:r>
      <w:r w:rsidRPr="007A3F01">
        <w:rPr>
          <w:sz w:val="24"/>
          <w:szCs w:val="24"/>
        </w:rPr>
        <w:t xml:space="preserve">θα </w:t>
      </w:r>
      <w:r w:rsidR="00643D21">
        <w:rPr>
          <w:sz w:val="24"/>
          <w:szCs w:val="24"/>
        </w:rPr>
        <w:t xml:space="preserve">πρέπει να </w:t>
      </w:r>
      <w:r w:rsidRPr="007A3F01">
        <w:rPr>
          <w:sz w:val="24"/>
          <w:szCs w:val="24"/>
        </w:rPr>
        <w:t xml:space="preserve">πραγματοποιηθεί καθαίρεση του κονιάματος </w:t>
      </w:r>
      <w:r w:rsidR="00963B7B">
        <w:rPr>
          <w:sz w:val="24"/>
          <w:szCs w:val="24"/>
        </w:rPr>
        <w:t xml:space="preserve">και της βλάστησης με εφαρμογή ήπιας υδροβολής. </w:t>
      </w:r>
      <w:r w:rsidR="00643D21">
        <w:rPr>
          <w:sz w:val="24"/>
          <w:szCs w:val="24"/>
        </w:rPr>
        <w:t>Ν</w:t>
      </w:r>
      <w:r w:rsidR="00963B7B">
        <w:rPr>
          <w:sz w:val="24"/>
          <w:szCs w:val="24"/>
        </w:rPr>
        <w:t xml:space="preserve">α γίνει καθαρισμός των αρμών από τα σαθρά κονιάματα και την βλάστηση σε βάθος τουλάχιστον 3-4εκ. με μεταλλικά άγκιστρα, βελόνια και ελαφριά σφυριά. </w:t>
      </w:r>
      <w:r w:rsidR="00643D21">
        <w:rPr>
          <w:sz w:val="24"/>
          <w:szCs w:val="24"/>
        </w:rPr>
        <w:t>Η α</w:t>
      </w:r>
      <w:r w:rsidR="00963B7B">
        <w:rPr>
          <w:sz w:val="24"/>
          <w:szCs w:val="24"/>
        </w:rPr>
        <w:t xml:space="preserve">πομάκρυνση της σκόνης </w:t>
      </w:r>
      <w:r w:rsidR="00643D21">
        <w:rPr>
          <w:sz w:val="24"/>
          <w:szCs w:val="24"/>
        </w:rPr>
        <w:t xml:space="preserve">να γίνει </w:t>
      </w:r>
      <w:r w:rsidR="00963B7B">
        <w:rPr>
          <w:sz w:val="24"/>
          <w:szCs w:val="24"/>
        </w:rPr>
        <w:t>με χρήση πεπιεσμένου αέρα</w:t>
      </w:r>
      <w:r w:rsidR="00643D21">
        <w:rPr>
          <w:sz w:val="24"/>
          <w:szCs w:val="24"/>
        </w:rPr>
        <w:t>, με διαβροχή, β</w:t>
      </w:r>
      <w:r w:rsidR="00744719">
        <w:rPr>
          <w:sz w:val="24"/>
          <w:szCs w:val="24"/>
        </w:rPr>
        <w:t xml:space="preserve">ρέξιμο των αρμών και των επιφανειών προς αρμολόγημα με νερό, ώστε να επιτευχθεί καλύτερη συνοχή και πρόσφυση του νέου κονιάματος. Η τοποθέτηση του κονιάματος θα γίνεται με μυστριά και λαβίδες και θα φτάνει 1εκ. περίπου κάτω από την επιφάνεια του λίθου. </w:t>
      </w:r>
      <w:r w:rsidR="0024632B">
        <w:rPr>
          <w:sz w:val="24"/>
          <w:szCs w:val="24"/>
        </w:rPr>
        <w:t xml:space="preserve">Σε περίπτωση </w:t>
      </w:r>
      <w:r w:rsidR="00643D21">
        <w:rPr>
          <w:sz w:val="24"/>
          <w:szCs w:val="24"/>
        </w:rPr>
        <w:t>ό</w:t>
      </w:r>
      <w:r w:rsidR="0024632B">
        <w:rPr>
          <w:sz w:val="24"/>
          <w:szCs w:val="24"/>
        </w:rPr>
        <w:t xml:space="preserve">που τοποθετηθεί περισσότερο κονίαμα πρέπει να ξύνεται και να απομακρύνετε όσο είναι ακόμη νωπό. </w:t>
      </w:r>
    </w:p>
    <w:p w:rsidR="00E335EA" w:rsidRDefault="0072046F" w:rsidP="00E335EA">
      <w:pPr>
        <w:pStyle w:val="ab"/>
        <w:spacing w:after="0" w:line="276" w:lineRule="auto"/>
        <w:ind w:firstLine="720"/>
        <w:jc w:val="both"/>
        <w:rPr>
          <w:sz w:val="24"/>
          <w:szCs w:val="24"/>
        </w:rPr>
      </w:pPr>
      <w:r>
        <w:rPr>
          <w:sz w:val="24"/>
          <w:szCs w:val="24"/>
        </w:rPr>
        <w:t>Το κον</w:t>
      </w:r>
      <w:r w:rsidR="00B53F87">
        <w:rPr>
          <w:sz w:val="24"/>
          <w:szCs w:val="24"/>
        </w:rPr>
        <w:t>ία</w:t>
      </w:r>
      <w:r>
        <w:rPr>
          <w:sz w:val="24"/>
          <w:szCs w:val="24"/>
        </w:rPr>
        <w:t xml:space="preserve">μα πρέπει να είναι αρκετά αραιό κατά την διάρκεια της </w:t>
      </w:r>
      <w:r w:rsidR="00016575">
        <w:rPr>
          <w:sz w:val="24"/>
          <w:szCs w:val="24"/>
        </w:rPr>
        <w:t>εργασίας, ώστε να δ</w:t>
      </w:r>
      <w:r w:rsidR="0023655E">
        <w:rPr>
          <w:sz w:val="24"/>
          <w:szCs w:val="24"/>
        </w:rPr>
        <w:t>ύ</w:t>
      </w:r>
      <w:r w:rsidR="00016575">
        <w:rPr>
          <w:sz w:val="24"/>
          <w:szCs w:val="24"/>
        </w:rPr>
        <w:t>νατ</w:t>
      </w:r>
      <w:r w:rsidR="0023655E">
        <w:rPr>
          <w:sz w:val="24"/>
          <w:szCs w:val="24"/>
        </w:rPr>
        <w:t>αι</w:t>
      </w:r>
      <w:r w:rsidR="00016575">
        <w:rPr>
          <w:sz w:val="24"/>
          <w:szCs w:val="24"/>
        </w:rPr>
        <w:t xml:space="preserve"> να εισχωρήσει και να γεμίσει τα κενά που υπάρχουν στην λιθοδομή χωρίς να διαταράξει τ</w:t>
      </w:r>
      <w:r w:rsidR="001F3695">
        <w:rPr>
          <w:sz w:val="24"/>
          <w:szCs w:val="24"/>
        </w:rPr>
        <w:t>ο</w:t>
      </w:r>
      <w:r w:rsidR="00016575">
        <w:rPr>
          <w:sz w:val="24"/>
          <w:szCs w:val="24"/>
        </w:rPr>
        <w:t xml:space="preserve">ν </w:t>
      </w:r>
      <w:r w:rsidR="0023655E">
        <w:rPr>
          <w:sz w:val="24"/>
          <w:szCs w:val="24"/>
        </w:rPr>
        <w:t>ή</w:t>
      </w:r>
      <w:r w:rsidR="001F3695">
        <w:rPr>
          <w:sz w:val="24"/>
          <w:szCs w:val="24"/>
        </w:rPr>
        <w:t>δη</w:t>
      </w:r>
      <w:r w:rsidR="0023655E">
        <w:rPr>
          <w:sz w:val="24"/>
          <w:szCs w:val="24"/>
        </w:rPr>
        <w:t>,</w:t>
      </w:r>
      <w:r w:rsidR="001F3695">
        <w:rPr>
          <w:sz w:val="24"/>
          <w:szCs w:val="24"/>
        </w:rPr>
        <w:t xml:space="preserve"> </w:t>
      </w:r>
      <w:r w:rsidR="001F3695" w:rsidRPr="007A3F01">
        <w:rPr>
          <w:sz w:val="24"/>
          <w:szCs w:val="24"/>
        </w:rPr>
        <w:t>λόγ</w:t>
      </w:r>
      <w:r w:rsidR="0023655E">
        <w:rPr>
          <w:sz w:val="24"/>
          <w:szCs w:val="24"/>
        </w:rPr>
        <w:t>ω</w:t>
      </w:r>
      <w:r w:rsidR="001F3695" w:rsidRPr="007A3F01">
        <w:rPr>
          <w:sz w:val="24"/>
          <w:szCs w:val="24"/>
        </w:rPr>
        <w:t xml:space="preserve"> γήρανσης και προσβολής από τα φυσικά φαινόμενα</w:t>
      </w:r>
      <w:r w:rsidR="0023655E">
        <w:rPr>
          <w:sz w:val="24"/>
          <w:szCs w:val="24"/>
        </w:rPr>
        <w:t>,</w:t>
      </w:r>
      <w:r w:rsidR="001F3695">
        <w:rPr>
          <w:sz w:val="24"/>
          <w:szCs w:val="24"/>
        </w:rPr>
        <w:t xml:space="preserve"> </w:t>
      </w:r>
      <w:r w:rsidR="00016575">
        <w:rPr>
          <w:sz w:val="24"/>
          <w:szCs w:val="24"/>
        </w:rPr>
        <w:t>καταπονημέν</w:t>
      </w:r>
      <w:r w:rsidR="001F3695">
        <w:rPr>
          <w:sz w:val="24"/>
          <w:szCs w:val="24"/>
        </w:rPr>
        <w:t>ο οργανισμό</w:t>
      </w:r>
      <w:r w:rsidR="00016575">
        <w:rPr>
          <w:sz w:val="24"/>
          <w:szCs w:val="24"/>
        </w:rPr>
        <w:t xml:space="preserve">. </w:t>
      </w:r>
      <w:r w:rsidR="009154F6">
        <w:rPr>
          <w:sz w:val="24"/>
          <w:szCs w:val="24"/>
        </w:rPr>
        <w:t>Η μηχανική αντοχή του πρέπει να είναι του ίδιου επιπέδου με αυτή του υπάρχοντος κονιάματος. Κατά τη διάρκεια της πήξης πρέπει να μειωθεί στο ελάχιστο η πιθανότητα σχηματισμού διαλυτών αλάτων</w:t>
      </w:r>
      <w:r w:rsidR="008D7196">
        <w:rPr>
          <w:sz w:val="24"/>
          <w:szCs w:val="24"/>
        </w:rPr>
        <w:t>. Επιπρόσθετα θα πρέπει να παρεμποδισθεί η απώλεια νερού με την προσθήκη ειδικού πρ</w:t>
      </w:r>
      <w:r w:rsidR="00E335EA">
        <w:rPr>
          <w:sz w:val="24"/>
          <w:szCs w:val="24"/>
        </w:rPr>
        <w:t>όσμικτου, ώστε να μην διαταραχθεί η σταθερότητα της σύνθεση του και να αποφευχθεί ο σχηματισμός επανθημάτων από άλατα στις εσωτερικές επιφάνειες του Ναού κυρίως στα σημεία όπου υπάρχουν τοιχογραφίες.</w:t>
      </w:r>
    </w:p>
    <w:p w:rsidR="00B92A35" w:rsidRDefault="00E335EA" w:rsidP="00E335EA">
      <w:pPr>
        <w:pStyle w:val="ab"/>
        <w:spacing w:after="0" w:line="276" w:lineRule="auto"/>
        <w:ind w:firstLine="720"/>
        <w:jc w:val="both"/>
        <w:rPr>
          <w:sz w:val="24"/>
          <w:szCs w:val="24"/>
        </w:rPr>
      </w:pPr>
      <w:r>
        <w:rPr>
          <w:sz w:val="24"/>
          <w:szCs w:val="24"/>
        </w:rPr>
        <w:t>Σύμφωνα με τα παραπάνω επιλέγονται τα υλικά με την ακόλουθη αναλογία: 2 μέρ</w:t>
      </w:r>
      <w:r w:rsidR="000C62EC">
        <w:rPr>
          <w:sz w:val="24"/>
          <w:szCs w:val="24"/>
        </w:rPr>
        <w:t xml:space="preserve">η άμμου ποταμίσιας κοσκινισμένη, 1 μέρος υδράσβεστου , 1,5 μέρος θηραϊκή γη τριμμένη, πλαστικοποιητή κονιαμάτων και ελάχιστο νερό. </w:t>
      </w:r>
      <w:r w:rsidR="00F14FC1" w:rsidRPr="000C62EC">
        <w:rPr>
          <w:sz w:val="24"/>
          <w:szCs w:val="24"/>
        </w:rPr>
        <w:t>Οι αναλογίες</w:t>
      </w:r>
      <w:r w:rsidR="00F14FC1">
        <w:rPr>
          <w:sz w:val="24"/>
          <w:szCs w:val="24"/>
        </w:rPr>
        <w:t xml:space="preserve"> των υλικών </w:t>
      </w:r>
      <w:r w:rsidR="000C62EC">
        <w:rPr>
          <w:sz w:val="24"/>
          <w:szCs w:val="24"/>
        </w:rPr>
        <w:t>μπορεί ν</w:t>
      </w:r>
      <w:r w:rsidR="00CA3093">
        <w:rPr>
          <w:sz w:val="24"/>
          <w:szCs w:val="24"/>
        </w:rPr>
        <w:t xml:space="preserve">α καθοριστούν επί τόπου στο εργοτάξιο </w:t>
      </w:r>
      <w:r w:rsidR="00CA3093">
        <w:rPr>
          <w:sz w:val="24"/>
          <w:szCs w:val="24"/>
        </w:rPr>
        <w:lastRenderedPageBreak/>
        <w:t xml:space="preserve">προκειμένου να ληφθούν υπόψη </w:t>
      </w:r>
      <w:r w:rsidR="00643D21">
        <w:rPr>
          <w:sz w:val="24"/>
          <w:szCs w:val="24"/>
        </w:rPr>
        <w:t>οι</w:t>
      </w:r>
      <w:r w:rsidR="001F3695">
        <w:rPr>
          <w:sz w:val="24"/>
          <w:szCs w:val="24"/>
        </w:rPr>
        <w:t xml:space="preserve"> </w:t>
      </w:r>
      <w:r w:rsidR="000C62EC">
        <w:rPr>
          <w:sz w:val="24"/>
          <w:szCs w:val="24"/>
        </w:rPr>
        <w:t xml:space="preserve">χρωματικές </w:t>
      </w:r>
      <w:r w:rsidR="001F3695">
        <w:rPr>
          <w:sz w:val="24"/>
          <w:szCs w:val="24"/>
        </w:rPr>
        <w:t xml:space="preserve">ιδιαιτερότητες της τοιχοποιίας των επιμέρους σημείων του μνημείου, </w:t>
      </w:r>
      <w:r w:rsidR="00CA3093">
        <w:rPr>
          <w:sz w:val="24"/>
          <w:szCs w:val="24"/>
        </w:rPr>
        <w:t xml:space="preserve">η ποιότητα των υλικών και οι καιρικές συνθήκες. </w:t>
      </w:r>
    </w:p>
    <w:p w:rsidR="00963B7B" w:rsidRDefault="00643D21" w:rsidP="0072046F">
      <w:pPr>
        <w:pStyle w:val="ab"/>
        <w:spacing w:after="0" w:line="276" w:lineRule="auto"/>
        <w:ind w:firstLine="720"/>
        <w:jc w:val="both"/>
        <w:rPr>
          <w:sz w:val="24"/>
          <w:szCs w:val="24"/>
        </w:rPr>
      </w:pPr>
      <w:r>
        <w:rPr>
          <w:sz w:val="24"/>
          <w:szCs w:val="24"/>
        </w:rPr>
        <w:t>Επισημαίνετ</w:t>
      </w:r>
      <w:r w:rsidR="0023655E">
        <w:rPr>
          <w:sz w:val="24"/>
          <w:szCs w:val="24"/>
        </w:rPr>
        <w:t>αι</w:t>
      </w:r>
      <w:r>
        <w:rPr>
          <w:sz w:val="24"/>
          <w:szCs w:val="24"/>
        </w:rPr>
        <w:t xml:space="preserve"> ότι λ</w:t>
      </w:r>
      <w:r w:rsidR="00B92A35" w:rsidRPr="007A3F01">
        <w:rPr>
          <w:sz w:val="24"/>
          <w:szCs w:val="24"/>
        </w:rPr>
        <w:t xml:space="preserve">όγω του μεγάλου ύψους της τοιχοποιίας είναι υποχρεωτική η χρήση </w:t>
      </w:r>
      <w:r w:rsidR="00B92A35">
        <w:rPr>
          <w:sz w:val="24"/>
          <w:szCs w:val="24"/>
        </w:rPr>
        <w:t>ικριωμάτων</w:t>
      </w:r>
      <w:r w:rsidR="00B53F87">
        <w:rPr>
          <w:sz w:val="24"/>
          <w:szCs w:val="24"/>
        </w:rPr>
        <w:t>.</w:t>
      </w:r>
      <w:r w:rsidR="00B92A35">
        <w:rPr>
          <w:sz w:val="24"/>
          <w:szCs w:val="24"/>
        </w:rPr>
        <w:t xml:space="preserve"> </w:t>
      </w:r>
    </w:p>
    <w:p w:rsidR="00DA3703" w:rsidRPr="007A3F01" w:rsidRDefault="00DA3703" w:rsidP="00BD2507">
      <w:pPr>
        <w:pStyle w:val="ab"/>
        <w:spacing w:before="240" w:after="0" w:line="276" w:lineRule="auto"/>
        <w:jc w:val="both"/>
        <w:rPr>
          <w:sz w:val="24"/>
          <w:szCs w:val="24"/>
          <w:u w:val="single"/>
        </w:rPr>
      </w:pPr>
      <w:r w:rsidRPr="007A3F01">
        <w:rPr>
          <w:sz w:val="24"/>
          <w:szCs w:val="24"/>
          <w:u w:val="single"/>
        </w:rPr>
        <w:t xml:space="preserve">Κουφώματα  </w:t>
      </w:r>
    </w:p>
    <w:p w:rsidR="00DA3703" w:rsidRPr="000A503F" w:rsidRDefault="00DA3703" w:rsidP="00BD2507">
      <w:pPr>
        <w:spacing w:line="276" w:lineRule="auto"/>
        <w:ind w:right="-153" w:firstLine="720"/>
        <w:jc w:val="both"/>
        <w:rPr>
          <w:sz w:val="24"/>
          <w:szCs w:val="24"/>
        </w:rPr>
      </w:pPr>
      <w:r w:rsidRPr="000A503F">
        <w:rPr>
          <w:sz w:val="24"/>
          <w:szCs w:val="24"/>
        </w:rPr>
        <w:t>Καθαίρεση όλων των υφιστάμενων κουφωμάτων.</w:t>
      </w:r>
      <w:r w:rsidRPr="000A503F">
        <w:t xml:space="preserve"> </w:t>
      </w:r>
      <w:r w:rsidRPr="000A503F">
        <w:rPr>
          <w:sz w:val="24"/>
          <w:szCs w:val="24"/>
        </w:rPr>
        <w:t xml:space="preserve">Κατασκευή και τοποθέτηση νέων, ξύλινων κουφωμάτων, </w:t>
      </w:r>
      <w:r w:rsidR="000C62EC">
        <w:rPr>
          <w:sz w:val="24"/>
          <w:szCs w:val="24"/>
        </w:rPr>
        <w:t xml:space="preserve">παραδοσιακού τύπου, </w:t>
      </w:r>
      <w:r w:rsidRPr="000A503F">
        <w:rPr>
          <w:sz w:val="24"/>
          <w:szCs w:val="24"/>
        </w:rPr>
        <w:t>από ξύλο καστανιάς, φουρνισμένο και προστατευμένο κατά της προσβολής από ξυλοφάγα έντομα, με τελική επάλειψη με διαφανές βερνίκι. Τα εξαρτήματα που θα φέρουν (μάνταλα, κλειδαριές, κρίκοι, μεντεσέδες) θα είναι μεταλλικά σφυρήλατα σε χρώμα μαύρο. Πιο αναλυτικά θα τοποθετηθούν:</w:t>
      </w:r>
    </w:p>
    <w:p w:rsidR="00DA3703" w:rsidRPr="000A503F" w:rsidRDefault="00DA3703" w:rsidP="00DA3703">
      <w:pPr>
        <w:pStyle w:val="ab"/>
        <w:numPr>
          <w:ilvl w:val="0"/>
          <w:numId w:val="28"/>
        </w:numPr>
        <w:spacing w:after="0" w:line="276" w:lineRule="auto"/>
        <w:jc w:val="both"/>
        <w:rPr>
          <w:sz w:val="24"/>
          <w:szCs w:val="24"/>
        </w:rPr>
      </w:pPr>
      <w:r w:rsidRPr="000A503F">
        <w:rPr>
          <w:sz w:val="24"/>
          <w:szCs w:val="24"/>
        </w:rPr>
        <w:t xml:space="preserve">Μία (1) καρφωτή θύρα </w:t>
      </w:r>
      <w:r w:rsidR="00A92285">
        <w:rPr>
          <w:sz w:val="24"/>
          <w:szCs w:val="24"/>
        </w:rPr>
        <w:t xml:space="preserve">πάχους 2,5εκ. </w:t>
      </w:r>
      <w:r w:rsidRPr="000A503F">
        <w:rPr>
          <w:sz w:val="24"/>
          <w:szCs w:val="24"/>
        </w:rPr>
        <w:t xml:space="preserve">διαστάσεων 1,00 x </w:t>
      </w:r>
      <w:r w:rsidR="00A92285">
        <w:rPr>
          <w:sz w:val="24"/>
          <w:szCs w:val="24"/>
        </w:rPr>
        <w:t>1,7</w:t>
      </w:r>
      <w:r w:rsidRPr="000A503F">
        <w:rPr>
          <w:sz w:val="24"/>
          <w:szCs w:val="24"/>
        </w:rPr>
        <w:t xml:space="preserve"> μ. με κάσα, στον </w:t>
      </w:r>
      <w:r w:rsidR="00A92285">
        <w:rPr>
          <w:sz w:val="24"/>
          <w:szCs w:val="24"/>
        </w:rPr>
        <w:t xml:space="preserve">πρόναο </w:t>
      </w:r>
      <w:r w:rsidRPr="000A503F">
        <w:rPr>
          <w:sz w:val="24"/>
          <w:szCs w:val="24"/>
        </w:rPr>
        <w:t>.</w:t>
      </w:r>
    </w:p>
    <w:p w:rsidR="00DA3703" w:rsidRPr="007A3F01" w:rsidRDefault="00DA3703" w:rsidP="00DA3703">
      <w:pPr>
        <w:pStyle w:val="ab"/>
        <w:numPr>
          <w:ilvl w:val="0"/>
          <w:numId w:val="28"/>
        </w:numPr>
        <w:spacing w:after="0" w:line="276" w:lineRule="auto"/>
        <w:jc w:val="both"/>
        <w:rPr>
          <w:sz w:val="24"/>
          <w:szCs w:val="24"/>
        </w:rPr>
      </w:pPr>
      <w:r w:rsidRPr="000A503F">
        <w:rPr>
          <w:sz w:val="24"/>
          <w:szCs w:val="24"/>
        </w:rPr>
        <w:t>Δύο (2) μικρών διαστάσεων μονόφυλλα ανοιγόμενα παράθυρα</w:t>
      </w:r>
      <w:r w:rsidR="00A92285" w:rsidRPr="00A92285">
        <w:rPr>
          <w:sz w:val="24"/>
          <w:szCs w:val="24"/>
        </w:rPr>
        <w:t xml:space="preserve"> </w:t>
      </w:r>
      <w:r w:rsidR="00A92285" w:rsidRPr="000A503F">
        <w:rPr>
          <w:sz w:val="24"/>
          <w:szCs w:val="24"/>
        </w:rPr>
        <w:t xml:space="preserve">διαστάσεων </w:t>
      </w:r>
      <w:r w:rsidR="00A92285">
        <w:rPr>
          <w:sz w:val="24"/>
          <w:szCs w:val="24"/>
        </w:rPr>
        <w:t>0,65</w:t>
      </w:r>
      <w:r w:rsidR="00A92285" w:rsidRPr="000A503F">
        <w:rPr>
          <w:sz w:val="24"/>
          <w:szCs w:val="24"/>
        </w:rPr>
        <w:t xml:space="preserve">x </w:t>
      </w:r>
      <w:r w:rsidR="00A92285">
        <w:rPr>
          <w:sz w:val="24"/>
          <w:szCs w:val="24"/>
        </w:rPr>
        <w:t>0,65</w:t>
      </w:r>
      <w:r w:rsidR="00A92285" w:rsidRPr="000A503F">
        <w:rPr>
          <w:sz w:val="24"/>
          <w:szCs w:val="24"/>
        </w:rPr>
        <w:t>μ.</w:t>
      </w:r>
      <w:r w:rsidRPr="000A503F">
        <w:rPr>
          <w:sz w:val="24"/>
          <w:szCs w:val="24"/>
        </w:rPr>
        <w:t xml:space="preserve"> </w:t>
      </w:r>
      <w:r w:rsidR="00A92285">
        <w:rPr>
          <w:sz w:val="24"/>
          <w:szCs w:val="24"/>
        </w:rPr>
        <w:t>στον κυρίως Ναό</w:t>
      </w:r>
      <w:r w:rsidRPr="007A3F01">
        <w:rPr>
          <w:sz w:val="24"/>
          <w:szCs w:val="24"/>
        </w:rPr>
        <w:t>.</w:t>
      </w:r>
    </w:p>
    <w:p w:rsidR="00DA3703" w:rsidRDefault="00B065DF" w:rsidP="00BD2507">
      <w:pPr>
        <w:pStyle w:val="ab"/>
        <w:spacing w:before="240" w:after="0" w:line="276" w:lineRule="auto"/>
        <w:jc w:val="both"/>
        <w:rPr>
          <w:sz w:val="24"/>
          <w:u w:val="single"/>
        </w:rPr>
      </w:pPr>
      <w:r>
        <w:rPr>
          <w:sz w:val="24"/>
          <w:u w:val="single"/>
        </w:rPr>
        <w:t xml:space="preserve">Εσωτερικές </w:t>
      </w:r>
      <w:r w:rsidRPr="001F4470">
        <w:rPr>
          <w:sz w:val="24"/>
          <w:u w:val="single"/>
        </w:rPr>
        <w:t xml:space="preserve">Τοιχοποιίες </w:t>
      </w:r>
      <w:r>
        <w:rPr>
          <w:sz w:val="24"/>
          <w:u w:val="single"/>
        </w:rPr>
        <w:t xml:space="preserve">- </w:t>
      </w:r>
      <w:r w:rsidR="00DA3703" w:rsidRPr="001F4470">
        <w:rPr>
          <w:sz w:val="24"/>
          <w:u w:val="single"/>
        </w:rPr>
        <w:t>Δάπεδο</w:t>
      </w:r>
    </w:p>
    <w:p w:rsidR="00EB6300" w:rsidRDefault="00B065DF" w:rsidP="00BD2507">
      <w:pPr>
        <w:pStyle w:val="ab"/>
        <w:spacing w:after="0" w:line="276" w:lineRule="auto"/>
        <w:ind w:firstLine="720"/>
        <w:jc w:val="both"/>
        <w:rPr>
          <w:sz w:val="24"/>
          <w:szCs w:val="24"/>
        </w:rPr>
      </w:pPr>
      <w:r>
        <w:rPr>
          <w:sz w:val="24"/>
          <w:szCs w:val="24"/>
        </w:rPr>
        <w:t xml:space="preserve">Το </w:t>
      </w:r>
      <w:r w:rsidRPr="007A3F01">
        <w:rPr>
          <w:sz w:val="24"/>
          <w:szCs w:val="24"/>
        </w:rPr>
        <w:t>ασβεστοκονίαμα</w:t>
      </w:r>
      <w:r>
        <w:rPr>
          <w:sz w:val="24"/>
          <w:szCs w:val="24"/>
        </w:rPr>
        <w:t xml:space="preserve"> και χρώμα</w:t>
      </w:r>
      <w:r w:rsidRPr="007A3F01">
        <w:rPr>
          <w:sz w:val="24"/>
          <w:szCs w:val="24"/>
        </w:rPr>
        <w:t xml:space="preserve"> </w:t>
      </w:r>
      <w:r>
        <w:rPr>
          <w:sz w:val="24"/>
          <w:szCs w:val="24"/>
        </w:rPr>
        <w:t xml:space="preserve">των πλακών θα πρέπει να καθαιρεθούν από τις κολώνες </w:t>
      </w:r>
      <w:r w:rsidR="00DA3703" w:rsidRPr="007A3F01">
        <w:rPr>
          <w:sz w:val="24"/>
          <w:szCs w:val="24"/>
        </w:rPr>
        <w:t>του κυρίως Ναού</w:t>
      </w:r>
      <w:r w:rsidR="00ED1C77">
        <w:rPr>
          <w:sz w:val="24"/>
          <w:szCs w:val="24"/>
        </w:rPr>
        <w:t>,</w:t>
      </w:r>
      <w:r>
        <w:rPr>
          <w:sz w:val="24"/>
          <w:szCs w:val="24"/>
        </w:rPr>
        <w:t xml:space="preserve"> στις</w:t>
      </w:r>
      <w:r w:rsidR="00DA3703" w:rsidRPr="007A3F01">
        <w:rPr>
          <w:sz w:val="24"/>
          <w:szCs w:val="24"/>
        </w:rPr>
        <w:t xml:space="preserve"> εσωτερικές τοιχοποιίες του πρόναου </w:t>
      </w:r>
      <w:r w:rsidR="00ED1C77">
        <w:rPr>
          <w:sz w:val="24"/>
          <w:szCs w:val="24"/>
        </w:rPr>
        <w:t xml:space="preserve">και </w:t>
      </w:r>
      <w:r>
        <w:rPr>
          <w:sz w:val="24"/>
          <w:szCs w:val="24"/>
        </w:rPr>
        <w:t>στις πλάκες τ</w:t>
      </w:r>
      <w:r w:rsidR="00ED1C77">
        <w:rPr>
          <w:sz w:val="24"/>
          <w:szCs w:val="24"/>
        </w:rPr>
        <w:t>ο</w:t>
      </w:r>
      <w:r>
        <w:rPr>
          <w:sz w:val="24"/>
          <w:szCs w:val="24"/>
        </w:rPr>
        <w:t>υ</w:t>
      </w:r>
      <w:r w:rsidR="00ED1C77">
        <w:rPr>
          <w:sz w:val="24"/>
          <w:szCs w:val="24"/>
        </w:rPr>
        <w:t xml:space="preserve"> </w:t>
      </w:r>
      <w:r>
        <w:rPr>
          <w:sz w:val="24"/>
          <w:szCs w:val="24"/>
        </w:rPr>
        <w:t xml:space="preserve">δαπέδου. </w:t>
      </w:r>
      <w:r w:rsidR="00EB6300">
        <w:rPr>
          <w:sz w:val="24"/>
          <w:szCs w:val="24"/>
        </w:rPr>
        <w:t xml:space="preserve">Η καθαίρεση θα γίνει με βούρτσες, μεταλλικά άγκιστρα, βελόνια και ελαφριά σφυριά προκειμένου να απομακρυνθεί από τους λίθους και τις πλάκες οποιοδήποτε πρόσθετο υλικό. Κατά την καθαίρεση του δαπέδου </w:t>
      </w:r>
      <w:r>
        <w:rPr>
          <w:sz w:val="24"/>
          <w:szCs w:val="24"/>
        </w:rPr>
        <w:t xml:space="preserve">θα </w:t>
      </w:r>
      <w:r w:rsidR="00EB6300">
        <w:rPr>
          <w:sz w:val="24"/>
          <w:szCs w:val="24"/>
        </w:rPr>
        <w:t>μπορ</w:t>
      </w:r>
      <w:r>
        <w:rPr>
          <w:sz w:val="24"/>
          <w:szCs w:val="24"/>
        </w:rPr>
        <w:t xml:space="preserve">ούσαν </w:t>
      </w:r>
      <w:r w:rsidR="00EB6300">
        <w:rPr>
          <w:sz w:val="24"/>
          <w:szCs w:val="24"/>
        </w:rPr>
        <w:t xml:space="preserve">να χρησιμοποιηθούν χημικά υλικά συμβατά με τους λίθους ώστε να επιτευχθεί </w:t>
      </w:r>
      <w:r>
        <w:rPr>
          <w:sz w:val="24"/>
          <w:szCs w:val="24"/>
        </w:rPr>
        <w:t xml:space="preserve">το </w:t>
      </w:r>
      <w:r w:rsidR="00EB6300">
        <w:rPr>
          <w:sz w:val="24"/>
          <w:szCs w:val="24"/>
        </w:rPr>
        <w:t>βέλτιστο αποτέλεσμα.</w:t>
      </w:r>
    </w:p>
    <w:p w:rsidR="00EB6300" w:rsidRDefault="00BD2507" w:rsidP="00BD2507">
      <w:pPr>
        <w:pStyle w:val="ab"/>
        <w:spacing w:after="0" w:line="276" w:lineRule="auto"/>
        <w:ind w:firstLine="720"/>
        <w:jc w:val="both"/>
        <w:rPr>
          <w:sz w:val="24"/>
          <w:szCs w:val="24"/>
        </w:rPr>
      </w:pPr>
      <w:r>
        <w:rPr>
          <w:sz w:val="24"/>
          <w:szCs w:val="24"/>
        </w:rPr>
        <w:t xml:space="preserve">Στην </w:t>
      </w:r>
      <w:r w:rsidRPr="007A3F01">
        <w:rPr>
          <w:sz w:val="24"/>
          <w:szCs w:val="24"/>
        </w:rPr>
        <w:t>εσωτερικ</w:t>
      </w:r>
      <w:r>
        <w:rPr>
          <w:sz w:val="24"/>
          <w:szCs w:val="24"/>
        </w:rPr>
        <w:t>ή</w:t>
      </w:r>
      <w:r w:rsidRPr="007A3F01">
        <w:rPr>
          <w:sz w:val="24"/>
          <w:szCs w:val="24"/>
        </w:rPr>
        <w:t xml:space="preserve"> </w:t>
      </w:r>
      <w:r>
        <w:rPr>
          <w:sz w:val="24"/>
          <w:szCs w:val="24"/>
        </w:rPr>
        <w:t>τοιχοποιία</w:t>
      </w:r>
      <w:r w:rsidRPr="007A3F01">
        <w:rPr>
          <w:sz w:val="24"/>
          <w:szCs w:val="24"/>
        </w:rPr>
        <w:t xml:space="preserve"> του πρόναου</w:t>
      </w:r>
      <w:r w:rsidR="00EB6300">
        <w:rPr>
          <w:sz w:val="24"/>
          <w:szCs w:val="24"/>
        </w:rPr>
        <w:t xml:space="preserve"> </w:t>
      </w:r>
      <w:r>
        <w:rPr>
          <w:sz w:val="24"/>
          <w:szCs w:val="24"/>
        </w:rPr>
        <w:t>θα γίνει στερέωση της λιθοδομής με συνδετικό υλικό (αρμολόγημα)</w:t>
      </w:r>
      <w:r w:rsidR="00534715">
        <w:rPr>
          <w:sz w:val="24"/>
          <w:szCs w:val="24"/>
        </w:rPr>
        <w:t xml:space="preserve"> όπως περιγράφεται και παραπάνω</w:t>
      </w:r>
      <w:r>
        <w:rPr>
          <w:sz w:val="24"/>
          <w:szCs w:val="24"/>
        </w:rPr>
        <w:t>.</w:t>
      </w:r>
    </w:p>
    <w:p w:rsidR="00A6031A" w:rsidRPr="000C62EC" w:rsidRDefault="00DA3A73" w:rsidP="000C62EC">
      <w:pPr>
        <w:pStyle w:val="ab"/>
        <w:spacing w:before="240" w:after="0" w:line="276" w:lineRule="auto"/>
        <w:jc w:val="both"/>
        <w:rPr>
          <w:sz w:val="24"/>
          <w:u w:val="single"/>
        </w:rPr>
      </w:pPr>
      <w:r w:rsidRPr="000C62EC">
        <w:rPr>
          <w:sz w:val="24"/>
          <w:u w:val="single"/>
        </w:rPr>
        <w:t xml:space="preserve">Πρόβολος - </w:t>
      </w:r>
      <w:r w:rsidR="00A6031A" w:rsidRPr="000C62EC">
        <w:rPr>
          <w:sz w:val="24"/>
          <w:u w:val="single"/>
        </w:rPr>
        <w:t>Κλίμακα</w:t>
      </w:r>
    </w:p>
    <w:p w:rsidR="00566A5E" w:rsidRDefault="00566A5E" w:rsidP="00B42F8E">
      <w:pPr>
        <w:pStyle w:val="ab"/>
        <w:spacing w:after="0" w:line="276" w:lineRule="auto"/>
        <w:jc w:val="both"/>
        <w:rPr>
          <w:sz w:val="24"/>
        </w:rPr>
      </w:pPr>
      <w:r>
        <w:rPr>
          <w:sz w:val="24"/>
        </w:rPr>
        <w:tab/>
      </w:r>
      <w:r w:rsidR="00971973">
        <w:rPr>
          <w:sz w:val="24"/>
        </w:rPr>
        <w:t>Στον πρόβολο θ</w:t>
      </w:r>
      <w:r>
        <w:rPr>
          <w:sz w:val="24"/>
        </w:rPr>
        <w:t>α κοπ</w:t>
      </w:r>
      <w:r w:rsidR="00C01D93">
        <w:rPr>
          <w:sz w:val="24"/>
        </w:rPr>
        <w:t>εί</w:t>
      </w:r>
      <w:r>
        <w:rPr>
          <w:sz w:val="24"/>
        </w:rPr>
        <w:t xml:space="preserve"> το δέντρο και θα απομακρυνθεί με επιμέλεια όλο το ριζικό του σύστημα. Θα γίνει επέμβαση με τσιμεντένεση</w:t>
      </w:r>
      <w:r w:rsidR="00971973">
        <w:rPr>
          <w:sz w:val="24"/>
        </w:rPr>
        <w:t xml:space="preserve"> </w:t>
      </w:r>
      <w:r>
        <w:rPr>
          <w:sz w:val="24"/>
        </w:rPr>
        <w:t xml:space="preserve">προκειμένου </w:t>
      </w:r>
      <w:r w:rsidR="00971973">
        <w:rPr>
          <w:sz w:val="24"/>
        </w:rPr>
        <w:t>να αντιμετωπιστεί η ρωγμή στον εξώστη. Επίσης σ</w:t>
      </w:r>
      <w:r w:rsidR="00971973">
        <w:rPr>
          <w:sz w:val="24"/>
          <w:szCs w:val="24"/>
        </w:rPr>
        <w:t xml:space="preserve">τις </w:t>
      </w:r>
      <w:r w:rsidR="00971973" w:rsidRPr="007A3F01">
        <w:rPr>
          <w:sz w:val="24"/>
          <w:szCs w:val="24"/>
        </w:rPr>
        <w:t xml:space="preserve">τοιχοποιίες </w:t>
      </w:r>
      <w:r w:rsidR="00971973">
        <w:rPr>
          <w:sz w:val="24"/>
          <w:szCs w:val="24"/>
        </w:rPr>
        <w:t xml:space="preserve">και στην θολωτή οροφή θα ακολουθηθεί η διαδικασία της υδροβολής και του αρμολογήματος όπως αυτή έχει περιγραφεί και παραπάνω. </w:t>
      </w:r>
      <w:r>
        <w:rPr>
          <w:sz w:val="24"/>
        </w:rPr>
        <w:t xml:space="preserve"> </w:t>
      </w:r>
      <w:r w:rsidR="00B42F8E" w:rsidRPr="00B42F8E">
        <w:rPr>
          <w:sz w:val="24"/>
        </w:rPr>
        <w:tab/>
      </w:r>
    </w:p>
    <w:p w:rsidR="00B42F8E" w:rsidRPr="007A3F01" w:rsidRDefault="00971973" w:rsidP="00965B18">
      <w:pPr>
        <w:pStyle w:val="ab"/>
        <w:spacing w:after="0" w:line="276" w:lineRule="auto"/>
        <w:ind w:firstLine="720"/>
        <w:jc w:val="both"/>
        <w:rPr>
          <w:sz w:val="24"/>
          <w:szCs w:val="24"/>
        </w:rPr>
      </w:pPr>
      <w:r>
        <w:rPr>
          <w:sz w:val="24"/>
        </w:rPr>
        <w:t>Στην κλίμακα θ</w:t>
      </w:r>
      <w:r w:rsidR="00A4370F">
        <w:rPr>
          <w:sz w:val="24"/>
        </w:rPr>
        <w:t xml:space="preserve">α γίνει καθαίρεση </w:t>
      </w:r>
      <w:r w:rsidR="003F6ACB">
        <w:rPr>
          <w:sz w:val="24"/>
        </w:rPr>
        <w:t xml:space="preserve">της βλάστησης </w:t>
      </w:r>
      <w:r w:rsidR="00A4370F">
        <w:rPr>
          <w:sz w:val="24"/>
          <w:szCs w:val="24"/>
        </w:rPr>
        <w:t>με ήπια υδροβολή</w:t>
      </w:r>
      <w:r w:rsidR="003F6ACB">
        <w:rPr>
          <w:sz w:val="24"/>
          <w:szCs w:val="24"/>
        </w:rPr>
        <w:t>.</w:t>
      </w:r>
      <w:r w:rsidR="00566A5E">
        <w:rPr>
          <w:sz w:val="24"/>
          <w:szCs w:val="24"/>
        </w:rPr>
        <w:t xml:space="preserve"> </w:t>
      </w:r>
      <w:r w:rsidR="00A4370F">
        <w:rPr>
          <w:sz w:val="24"/>
          <w:szCs w:val="24"/>
        </w:rPr>
        <w:t>Στ</w:t>
      </w:r>
      <w:r w:rsidR="00B42F8E" w:rsidRPr="007A3F01">
        <w:rPr>
          <w:sz w:val="24"/>
          <w:szCs w:val="24"/>
        </w:rPr>
        <w:t xml:space="preserve">α πατήματα </w:t>
      </w:r>
      <w:r>
        <w:rPr>
          <w:sz w:val="24"/>
          <w:szCs w:val="24"/>
        </w:rPr>
        <w:t>όπου</w:t>
      </w:r>
      <w:r w:rsidR="00A4370F">
        <w:rPr>
          <w:sz w:val="24"/>
          <w:szCs w:val="24"/>
        </w:rPr>
        <w:t xml:space="preserve"> έχουν γίνει επεμβάσεις με σκυρόδεμα και </w:t>
      </w:r>
      <w:r>
        <w:rPr>
          <w:sz w:val="24"/>
          <w:szCs w:val="24"/>
        </w:rPr>
        <w:t xml:space="preserve">όπου </w:t>
      </w:r>
      <w:r w:rsidR="00A4370F">
        <w:rPr>
          <w:sz w:val="24"/>
          <w:szCs w:val="24"/>
        </w:rPr>
        <w:t xml:space="preserve">υπάρχουν </w:t>
      </w:r>
      <w:r w:rsidR="00AC4850">
        <w:rPr>
          <w:sz w:val="24"/>
          <w:szCs w:val="24"/>
        </w:rPr>
        <w:t>καταστραμμένοι</w:t>
      </w:r>
      <w:r w:rsidR="00A4370F">
        <w:rPr>
          <w:sz w:val="24"/>
          <w:szCs w:val="24"/>
        </w:rPr>
        <w:t xml:space="preserve"> λίθοι </w:t>
      </w:r>
      <w:r w:rsidR="00AC4850">
        <w:rPr>
          <w:sz w:val="24"/>
          <w:szCs w:val="24"/>
        </w:rPr>
        <w:t xml:space="preserve">θα γίνει απομάκρυνση των άχρηστων υλικών και </w:t>
      </w:r>
      <w:r>
        <w:rPr>
          <w:sz w:val="24"/>
          <w:szCs w:val="24"/>
        </w:rPr>
        <w:t xml:space="preserve">θα τοποθετηθούν </w:t>
      </w:r>
      <w:r w:rsidR="00AC4850">
        <w:rPr>
          <w:sz w:val="24"/>
          <w:szCs w:val="24"/>
        </w:rPr>
        <w:t>νέ</w:t>
      </w:r>
      <w:r>
        <w:rPr>
          <w:sz w:val="24"/>
          <w:szCs w:val="24"/>
        </w:rPr>
        <w:t>α</w:t>
      </w:r>
      <w:r w:rsidR="00AC4850">
        <w:rPr>
          <w:sz w:val="24"/>
          <w:szCs w:val="24"/>
        </w:rPr>
        <w:t xml:space="preserve"> λιθοσωμάτ</w:t>
      </w:r>
      <w:r>
        <w:rPr>
          <w:sz w:val="24"/>
          <w:szCs w:val="24"/>
        </w:rPr>
        <w:t>α</w:t>
      </w:r>
      <w:r w:rsidR="00AC4850">
        <w:rPr>
          <w:sz w:val="24"/>
          <w:szCs w:val="24"/>
        </w:rPr>
        <w:t xml:space="preserve"> που θα συμβαδίζουν ως προς το σχήμα, την προέλευση και το χρώμα με αυτά του μνημείου.</w:t>
      </w:r>
      <w:r w:rsidR="00B42F8E" w:rsidRPr="007A3F01">
        <w:rPr>
          <w:sz w:val="24"/>
          <w:szCs w:val="24"/>
        </w:rPr>
        <w:t xml:space="preserve"> </w:t>
      </w:r>
      <w:r>
        <w:rPr>
          <w:sz w:val="24"/>
          <w:szCs w:val="24"/>
        </w:rPr>
        <w:t>Στα σημεία όπου</w:t>
      </w:r>
      <w:r w:rsidR="00AC4850">
        <w:rPr>
          <w:sz w:val="24"/>
          <w:szCs w:val="24"/>
        </w:rPr>
        <w:t xml:space="preserve"> </w:t>
      </w:r>
      <w:r>
        <w:rPr>
          <w:sz w:val="24"/>
          <w:szCs w:val="24"/>
        </w:rPr>
        <w:t xml:space="preserve">η στέψη </w:t>
      </w:r>
      <w:r w:rsidR="00451EE3" w:rsidRPr="007A3F01">
        <w:rPr>
          <w:sz w:val="24"/>
          <w:szCs w:val="24"/>
        </w:rPr>
        <w:t xml:space="preserve">του τοίχου </w:t>
      </w:r>
      <w:r w:rsidR="00B42F8E" w:rsidRPr="007A3F01">
        <w:rPr>
          <w:sz w:val="24"/>
          <w:szCs w:val="24"/>
        </w:rPr>
        <w:t>έχει καλυφθεί από σκυρόδεμα</w:t>
      </w:r>
      <w:r w:rsidR="00965B18">
        <w:rPr>
          <w:sz w:val="24"/>
          <w:szCs w:val="24"/>
        </w:rPr>
        <w:t xml:space="preserve"> θα καθαιρεθεί και θα τοποθετηθεί γρηπίδα</w:t>
      </w:r>
      <w:r w:rsidR="00B42F8E" w:rsidRPr="007A3F01">
        <w:rPr>
          <w:sz w:val="24"/>
          <w:szCs w:val="24"/>
        </w:rPr>
        <w:t xml:space="preserve">. </w:t>
      </w:r>
      <w:r w:rsidR="00965B18">
        <w:rPr>
          <w:sz w:val="24"/>
          <w:szCs w:val="24"/>
        </w:rPr>
        <w:t>Τα</w:t>
      </w:r>
      <w:r w:rsidR="00B42F8E" w:rsidRPr="007A3F01">
        <w:rPr>
          <w:sz w:val="24"/>
          <w:szCs w:val="24"/>
        </w:rPr>
        <w:t xml:space="preserve"> μεταλλικά κιγκλιδώματα </w:t>
      </w:r>
      <w:r w:rsidR="00965B18">
        <w:rPr>
          <w:sz w:val="24"/>
          <w:szCs w:val="24"/>
        </w:rPr>
        <w:t>θα αντικατασταθούν με νέα</w:t>
      </w:r>
      <w:r w:rsidR="00702E36">
        <w:rPr>
          <w:sz w:val="24"/>
          <w:szCs w:val="24"/>
        </w:rPr>
        <w:t xml:space="preserve"> ύψους 1μ. και απλού σχεδίου που θα υποδειχθεί από την υπηρεσία</w:t>
      </w:r>
      <w:r w:rsidR="00B42F8E" w:rsidRPr="007A3F01">
        <w:rPr>
          <w:sz w:val="24"/>
          <w:szCs w:val="24"/>
        </w:rPr>
        <w:t xml:space="preserve">.   </w:t>
      </w:r>
    </w:p>
    <w:p w:rsidR="00DA3703" w:rsidRPr="007A3F01" w:rsidRDefault="00DA3703" w:rsidP="00DA3703">
      <w:pPr>
        <w:pStyle w:val="ab"/>
        <w:spacing w:line="276" w:lineRule="auto"/>
        <w:jc w:val="both"/>
        <w:rPr>
          <w:sz w:val="24"/>
          <w:szCs w:val="24"/>
        </w:rPr>
      </w:pPr>
    </w:p>
    <w:p w:rsidR="00DA3703" w:rsidRPr="000C62EC" w:rsidRDefault="00DA3703" w:rsidP="000C62EC">
      <w:pPr>
        <w:pStyle w:val="ab"/>
        <w:spacing w:before="240" w:after="0" w:line="276" w:lineRule="auto"/>
        <w:jc w:val="both"/>
        <w:rPr>
          <w:sz w:val="24"/>
          <w:u w:val="single"/>
        </w:rPr>
      </w:pPr>
      <w:r w:rsidRPr="000C62EC">
        <w:rPr>
          <w:sz w:val="24"/>
          <w:u w:val="single"/>
        </w:rPr>
        <w:t>Π</w:t>
      </w:r>
      <w:r w:rsidR="00A6031A" w:rsidRPr="000C62EC">
        <w:rPr>
          <w:sz w:val="24"/>
          <w:u w:val="single"/>
        </w:rPr>
        <w:t xml:space="preserve">εριβάλλον χώρος </w:t>
      </w:r>
    </w:p>
    <w:p w:rsidR="00F059D5" w:rsidRDefault="00F059D5" w:rsidP="00F059D5">
      <w:pPr>
        <w:pStyle w:val="ab"/>
        <w:spacing w:after="0" w:line="276" w:lineRule="auto"/>
        <w:ind w:firstLine="720"/>
        <w:jc w:val="both"/>
        <w:rPr>
          <w:sz w:val="24"/>
          <w:szCs w:val="24"/>
        </w:rPr>
      </w:pPr>
      <w:r>
        <w:rPr>
          <w:sz w:val="24"/>
          <w:szCs w:val="24"/>
        </w:rPr>
        <w:t xml:space="preserve">Στο πέτρινο μονοπάτι στην είσοδο του περιβάλλοντα χώρου, σε όλες τις κλίμακες, στην ράμπα μεταξύ του πρώτου και του δεύτερου διαζώματος και γενικά σε όλες τις πλακοστρώσεις θα </w:t>
      </w:r>
      <w:r>
        <w:rPr>
          <w:sz w:val="24"/>
        </w:rPr>
        <w:t xml:space="preserve">γίνει καθαίρεση της βλάστησης </w:t>
      </w:r>
      <w:r>
        <w:rPr>
          <w:sz w:val="24"/>
          <w:szCs w:val="24"/>
        </w:rPr>
        <w:t>με ήπια υδροβολή και στ</w:t>
      </w:r>
      <w:r w:rsidRPr="007A3F01">
        <w:rPr>
          <w:sz w:val="24"/>
          <w:szCs w:val="24"/>
        </w:rPr>
        <w:t xml:space="preserve">α </w:t>
      </w:r>
      <w:r>
        <w:rPr>
          <w:sz w:val="24"/>
          <w:szCs w:val="24"/>
        </w:rPr>
        <w:t xml:space="preserve">σημεία όπου υπάρχουν καταστραμμένοι λίθοι θα γίνει απομάκρυνση των άχρηστων υλικών και θα τοποθετηθούν νέα λιθοσωμάτα που θα συμβαδίζουν ως προς το σχήμα, την προέλευση και το χρώμα με αυτά της κατασκευής. </w:t>
      </w:r>
    </w:p>
    <w:p w:rsidR="00F059D5" w:rsidRDefault="00F059D5" w:rsidP="00F059D5">
      <w:pPr>
        <w:pStyle w:val="ab"/>
        <w:spacing w:after="0" w:line="276" w:lineRule="auto"/>
        <w:ind w:firstLine="720"/>
        <w:jc w:val="both"/>
        <w:rPr>
          <w:sz w:val="24"/>
          <w:szCs w:val="24"/>
        </w:rPr>
      </w:pPr>
      <w:r>
        <w:rPr>
          <w:sz w:val="24"/>
          <w:szCs w:val="24"/>
        </w:rPr>
        <w:t>Στα τμήμα</w:t>
      </w:r>
      <w:r w:rsidR="0023655E">
        <w:rPr>
          <w:sz w:val="24"/>
          <w:szCs w:val="24"/>
        </w:rPr>
        <w:t>τα</w:t>
      </w:r>
      <w:r>
        <w:rPr>
          <w:sz w:val="24"/>
          <w:szCs w:val="24"/>
        </w:rPr>
        <w:t xml:space="preserve"> που δεν έχουν γίνει εργασίες επίστρωσης και παρουσιάζουν έντονη βλάστηση θα γίνουν εργασίες εκχέρσωσης, εκθάμνωσης, επιμελημένος καθαρισμός και απομάκρυνση όλων των προϊόντων καθαίρεσης. </w:t>
      </w:r>
    </w:p>
    <w:p w:rsidR="00F059D5" w:rsidRDefault="00F059D5" w:rsidP="00F059D5">
      <w:pPr>
        <w:pStyle w:val="ab"/>
        <w:spacing w:after="0" w:line="276" w:lineRule="auto"/>
        <w:ind w:firstLine="720"/>
        <w:jc w:val="both"/>
        <w:rPr>
          <w:sz w:val="24"/>
          <w:szCs w:val="24"/>
        </w:rPr>
      </w:pPr>
      <w:r>
        <w:rPr>
          <w:sz w:val="24"/>
          <w:szCs w:val="24"/>
        </w:rPr>
        <w:t xml:space="preserve">Στις </w:t>
      </w:r>
      <w:r w:rsidRPr="007A3F01">
        <w:rPr>
          <w:sz w:val="24"/>
          <w:szCs w:val="24"/>
        </w:rPr>
        <w:t xml:space="preserve">τοιχοποιίες </w:t>
      </w:r>
      <w:r>
        <w:rPr>
          <w:sz w:val="24"/>
          <w:szCs w:val="24"/>
        </w:rPr>
        <w:t>των</w:t>
      </w:r>
      <w:r w:rsidRPr="007A3F01">
        <w:rPr>
          <w:sz w:val="24"/>
          <w:szCs w:val="24"/>
        </w:rPr>
        <w:t xml:space="preserve"> διαζωμάτ</w:t>
      </w:r>
      <w:r>
        <w:rPr>
          <w:sz w:val="24"/>
          <w:szCs w:val="24"/>
        </w:rPr>
        <w:t xml:space="preserve">ων θα γίνουν εργασίες καθαρισμού στερέωσης και αρμολόγησης και στην στέψη των τοίχων θα τοποθετηθεί γρηπίδα. </w:t>
      </w:r>
    </w:p>
    <w:p w:rsidR="00AE138D" w:rsidRDefault="00B065DF" w:rsidP="00041AD2">
      <w:pPr>
        <w:pStyle w:val="ab"/>
        <w:spacing w:after="0" w:line="276" w:lineRule="auto"/>
        <w:ind w:firstLine="720"/>
        <w:jc w:val="both"/>
        <w:rPr>
          <w:sz w:val="24"/>
          <w:szCs w:val="24"/>
        </w:rPr>
      </w:pPr>
      <w:r>
        <w:rPr>
          <w:sz w:val="24"/>
          <w:szCs w:val="24"/>
        </w:rPr>
        <w:lastRenderedPageBreak/>
        <w:t>Σ</w:t>
      </w:r>
      <w:r w:rsidR="009F1193">
        <w:rPr>
          <w:sz w:val="24"/>
          <w:szCs w:val="24"/>
        </w:rPr>
        <w:t xml:space="preserve">ε όλο το μήκος του μονοπατιού </w:t>
      </w:r>
      <w:r w:rsidR="00652640">
        <w:rPr>
          <w:sz w:val="24"/>
          <w:szCs w:val="24"/>
        </w:rPr>
        <w:t xml:space="preserve">και σε όλες τις τοιχοποιίες μεταξύ </w:t>
      </w:r>
      <w:r w:rsidR="0023655E">
        <w:rPr>
          <w:sz w:val="24"/>
          <w:szCs w:val="24"/>
        </w:rPr>
        <w:t xml:space="preserve">των </w:t>
      </w:r>
      <w:r w:rsidR="00652640">
        <w:rPr>
          <w:sz w:val="24"/>
          <w:szCs w:val="24"/>
        </w:rPr>
        <w:t xml:space="preserve">διαζωμάτων με υψομετρική διαφορά </w:t>
      </w:r>
      <w:r w:rsidR="0023655E">
        <w:rPr>
          <w:sz w:val="24"/>
          <w:szCs w:val="24"/>
        </w:rPr>
        <w:t xml:space="preserve">μεγαλύτερη </w:t>
      </w:r>
      <w:r w:rsidR="00652640">
        <w:rPr>
          <w:sz w:val="24"/>
          <w:szCs w:val="24"/>
        </w:rPr>
        <w:t xml:space="preserve">1μ. </w:t>
      </w:r>
      <w:r w:rsidR="009F1193">
        <w:rPr>
          <w:sz w:val="24"/>
          <w:szCs w:val="24"/>
        </w:rPr>
        <w:t>θα τοποθετηθούν μεταλλικά κιγκλιδώματα</w:t>
      </w:r>
      <w:r w:rsidR="00652640">
        <w:rPr>
          <w:sz w:val="24"/>
          <w:szCs w:val="24"/>
        </w:rPr>
        <w:t xml:space="preserve"> απλού σχεδίου, σύμφωνα με τις υποδείξεις της υπηρεσίας</w:t>
      </w:r>
      <w:r w:rsidR="009F1193">
        <w:rPr>
          <w:sz w:val="24"/>
          <w:szCs w:val="24"/>
        </w:rPr>
        <w:t xml:space="preserve">. </w:t>
      </w:r>
    </w:p>
    <w:p w:rsidR="00B978F5" w:rsidRDefault="00B978F5" w:rsidP="00041AD2">
      <w:pPr>
        <w:pStyle w:val="ab"/>
        <w:spacing w:after="0" w:line="276" w:lineRule="auto"/>
        <w:ind w:firstLine="720"/>
        <w:jc w:val="both"/>
        <w:rPr>
          <w:sz w:val="24"/>
          <w:szCs w:val="24"/>
        </w:rPr>
      </w:pPr>
    </w:p>
    <w:p w:rsidR="00301945" w:rsidRDefault="00301945" w:rsidP="00041AD2">
      <w:pPr>
        <w:pStyle w:val="ab"/>
        <w:spacing w:after="0" w:line="276" w:lineRule="auto"/>
        <w:ind w:firstLine="720"/>
        <w:jc w:val="both"/>
        <w:rPr>
          <w:sz w:val="24"/>
          <w:szCs w:val="24"/>
        </w:rPr>
      </w:pPr>
    </w:p>
    <w:p w:rsidR="00301945" w:rsidRDefault="00301945" w:rsidP="00041AD2">
      <w:pPr>
        <w:pStyle w:val="ab"/>
        <w:spacing w:after="0" w:line="276" w:lineRule="auto"/>
        <w:ind w:firstLine="720"/>
        <w:jc w:val="both"/>
        <w:rPr>
          <w:sz w:val="24"/>
          <w:szCs w:val="24"/>
        </w:rPr>
      </w:pPr>
    </w:p>
    <w:p w:rsidR="00301945" w:rsidRDefault="00301945" w:rsidP="00041AD2">
      <w:pPr>
        <w:pStyle w:val="ab"/>
        <w:spacing w:after="0" w:line="276" w:lineRule="auto"/>
        <w:ind w:firstLine="720"/>
        <w:jc w:val="both"/>
        <w:rPr>
          <w:sz w:val="24"/>
          <w:szCs w:val="24"/>
        </w:rPr>
      </w:pPr>
    </w:p>
    <w:p w:rsidR="00301945" w:rsidRPr="00F16AA1" w:rsidRDefault="00301945" w:rsidP="00301945">
      <w:pPr>
        <w:spacing w:line="276" w:lineRule="auto"/>
        <w:jc w:val="center"/>
      </w:pPr>
      <w:r w:rsidRPr="009263CC">
        <w:t xml:space="preserve">ΙΩΑΝΝΙΝΑ </w:t>
      </w:r>
      <w:r>
        <w:t xml:space="preserve"> </w:t>
      </w:r>
      <w:r w:rsidR="00574D34">
        <w:t>04</w:t>
      </w:r>
      <w:r>
        <w:t xml:space="preserve"> </w:t>
      </w:r>
      <w:r w:rsidR="00574D34">
        <w:t>/</w:t>
      </w:r>
      <w:r w:rsidRPr="009263CC">
        <w:t xml:space="preserve"> </w:t>
      </w:r>
      <w:r w:rsidR="00574D34">
        <w:t>08</w:t>
      </w:r>
      <w:r>
        <w:t xml:space="preserve"> /</w:t>
      </w:r>
      <w:r w:rsidRPr="009263CC">
        <w:t>2015</w:t>
      </w:r>
    </w:p>
    <w:p w:rsidR="00301945" w:rsidRDefault="00301945" w:rsidP="00301945">
      <w:pPr>
        <w:spacing w:line="276" w:lineRule="auto"/>
        <w:jc w:val="center"/>
      </w:pPr>
    </w:p>
    <w:p w:rsidR="00301945" w:rsidRPr="00F16AA1" w:rsidRDefault="00301945" w:rsidP="00301945">
      <w:pPr>
        <w:spacing w:line="276" w:lineRule="auto"/>
        <w:jc w:val="center"/>
      </w:pPr>
      <w:r w:rsidRPr="009263CC">
        <w:t>Η ΣΥΝΤΑΞΑΣΑ</w:t>
      </w:r>
    </w:p>
    <w:p w:rsidR="00301945" w:rsidRPr="00F16AA1" w:rsidRDefault="00301945" w:rsidP="00301945">
      <w:pPr>
        <w:spacing w:line="276" w:lineRule="auto"/>
        <w:jc w:val="center"/>
      </w:pPr>
    </w:p>
    <w:p w:rsidR="00301945" w:rsidRPr="00F16AA1" w:rsidRDefault="00301945" w:rsidP="00301945">
      <w:pPr>
        <w:spacing w:line="276" w:lineRule="auto"/>
        <w:jc w:val="center"/>
      </w:pPr>
    </w:p>
    <w:p w:rsidR="00301945" w:rsidRDefault="00301945" w:rsidP="00301945">
      <w:pPr>
        <w:spacing w:line="276" w:lineRule="auto"/>
        <w:jc w:val="center"/>
      </w:pPr>
    </w:p>
    <w:p w:rsidR="00301945" w:rsidRDefault="00301945" w:rsidP="00301945">
      <w:pPr>
        <w:spacing w:line="276" w:lineRule="auto"/>
        <w:jc w:val="center"/>
      </w:pPr>
    </w:p>
    <w:p w:rsidR="00301945" w:rsidRDefault="00301945" w:rsidP="00301945">
      <w:pPr>
        <w:spacing w:line="276" w:lineRule="auto"/>
        <w:jc w:val="center"/>
      </w:pPr>
    </w:p>
    <w:p w:rsidR="00301945" w:rsidRPr="00F16AA1" w:rsidRDefault="00301945" w:rsidP="00301945">
      <w:pPr>
        <w:spacing w:line="276" w:lineRule="auto"/>
        <w:jc w:val="center"/>
      </w:pPr>
    </w:p>
    <w:p w:rsidR="00301945" w:rsidRDefault="00301945" w:rsidP="00301945">
      <w:pPr>
        <w:spacing w:line="276" w:lineRule="auto"/>
        <w:jc w:val="center"/>
      </w:pPr>
      <w:r w:rsidRPr="009263CC">
        <w:t>ΤΣΙΑΤΟΥΡΑ ΑΔΑΜ</w:t>
      </w:r>
      <w:r>
        <w:t>ΑΝΤΙΑ</w:t>
      </w:r>
    </w:p>
    <w:p w:rsidR="00301945" w:rsidRPr="00F16AA1" w:rsidRDefault="00301945" w:rsidP="00301945">
      <w:pPr>
        <w:spacing w:line="276" w:lineRule="auto"/>
        <w:jc w:val="center"/>
      </w:pPr>
      <w:r>
        <w:t>ΠΟΛΙΤΙΚΟΣ ΜΗΧΑΝΙΚΟΣ</w:t>
      </w:r>
    </w:p>
    <w:p w:rsidR="00301945" w:rsidRDefault="00301945" w:rsidP="00041AD2">
      <w:pPr>
        <w:pStyle w:val="ab"/>
        <w:spacing w:after="0" w:line="276" w:lineRule="auto"/>
        <w:ind w:firstLine="720"/>
        <w:jc w:val="both"/>
        <w:rPr>
          <w:sz w:val="24"/>
          <w:szCs w:val="24"/>
        </w:rPr>
      </w:pPr>
    </w:p>
    <w:sectPr w:rsidR="00301945" w:rsidSect="00DA3A73">
      <w:type w:val="continuous"/>
      <w:pgSz w:w="11906" w:h="16838"/>
      <w:pgMar w:top="851" w:right="707" w:bottom="709" w:left="851" w:header="720" w:footer="26"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67F" w:rsidRDefault="0058767F">
      <w:r>
        <w:separator/>
      </w:r>
    </w:p>
  </w:endnote>
  <w:endnote w:type="continuationSeparator" w:id="1">
    <w:p w:rsidR="0058767F" w:rsidRDefault="00587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67F" w:rsidRDefault="0058767F">
      <w:r>
        <w:separator/>
      </w:r>
    </w:p>
  </w:footnote>
  <w:footnote w:type="continuationSeparator" w:id="1">
    <w:p w:rsidR="0058767F" w:rsidRDefault="00587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62"/>
    <w:multiLevelType w:val="hybridMultilevel"/>
    <w:tmpl w:val="1F44F0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E824802"/>
    <w:multiLevelType w:val="hybridMultilevel"/>
    <w:tmpl w:val="935496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587C71"/>
    <w:multiLevelType w:val="hybridMultilevel"/>
    <w:tmpl w:val="A74219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53B33B1"/>
    <w:multiLevelType w:val="hybridMultilevel"/>
    <w:tmpl w:val="7E20EE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A3105BF"/>
    <w:multiLevelType w:val="hybridMultilevel"/>
    <w:tmpl w:val="3DB475DC"/>
    <w:lvl w:ilvl="0" w:tplc="897A78C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6F2EE2"/>
    <w:multiLevelType w:val="hybridMultilevel"/>
    <w:tmpl w:val="997A53CA"/>
    <w:lvl w:ilvl="0" w:tplc="04080003">
      <w:start w:val="1"/>
      <w:numFmt w:val="bullet"/>
      <w:lvlText w:val="o"/>
      <w:lvlJc w:val="left"/>
      <w:pPr>
        <w:ind w:left="927" w:hanging="360"/>
      </w:pPr>
      <w:rPr>
        <w:rFonts w:ascii="Courier New" w:hAnsi="Courier New" w:cs="Courier New"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6">
    <w:nsid w:val="1B925A1A"/>
    <w:multiLevelType w:val="hybridMultilevel"/>
    <w:tmpl w:val="E2C0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C24F9"/>
    <w:multiLevelType w:val="hybridMultilevel"/>
    <w:tmpl w:val="33B4D07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0E22918"/>
    <w:multiLevelType w:val="hybridMultilevel"/>
    <w:tmpl w:val="61DA60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1057605"/>
    <w:multiLevelType w:val="hybridMultilevel"/>
    <w:tmpl w:val="D03C393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251D0A5D"/>
    <w:multiLevelType w:val="hybridMultilevel"/>
    <w:tmpl w:val="608E8C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ED3389"/>
    <w:multiLevelType w:val="hybridMultilevel"/>
    <w:tmpl w:val="73F4C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3A124E"/>
    <w:multiLevelType w:val="hybridMultilevel"/>
    <w:tmpl w:val="D43CBC8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1C3519"/>
    <w:multiLevelType w:val="hybridMultilevel"/>
    <w:tmpl w:val="B6E874A8"/>
    <w:lvl w:ilvl="0" w:tplc="0408000F">
      <w:start w:val="1"/>
      <w:numFmt w:val="decimal"/>
      <w:lvlText w:val="%1."/>
      <w:lvlJc w:val="left"/>
      <w:pPr>
        <w:ind w:left="-630" w:hanging="360"/>
      </w:pPr>
    </w:lvl>
    <w:lvl w:ilvl="1" w:tplc="04080019" w:tentative="1">
      <w:start w:val="1"/>
      <w:numFmt w:val="lowerLetter"/>
      <w:lvlText w:val="%2."/>
      <w:lvlJc w:val="left"/>
      <w:pPr>
        <w:ind w:left="90" w:hanging="360"/>
      </w:pPr>
    </w:lvl>
    <w:lvl w:ilvl="2" w:tplc="0408001B" w:tentative="1">
      <w:start w:val="1"/>
      <w:numFmt w:val="lowerRoman"/>
      <w:lvlText w:val="%3."/>
      <w:lvlJc w:val="right"/>
      <w:pPr>
        <w:ind w:left="810" w:hanging="180"/>
      </w:pPr>
    </w:lvl>
    <w:lvl w:ilvl="3" w:tplc="0408000F" w:tentative="1">
      <w:start w:val="1"/>
      <w:numFmt w:val="decimal"/>
      <w:lvlText w:val="%4."/>
      <w:lvlJc w:val="left"/>
      <w:pPr>
        <w:ind w:left="1530" w:hanging="360"/>
      </w:pPr>
    </w:lvl>
    <w:lvl w:ilvl="4" w:tplc="04080019" w:tentative="1">
      <w:start w:val="1"/>
      <w:numFmt w:val="lowerLetter"/>
      <w:lvlText w:val="%5."/>
      <w:lvlJc w:val="left"/>
      <w:pPr>
        <w:ind w:left="2250" w:hanging="360"/>
      </w:pPr>
    </w:lvl>
    <w:lvl w:ilvl="5" w:tplc="0408001B" w:tentative="1">
      <w:start w:val="1"/>
      <w:numFmt w:val="lowerRoman"/>
      <w:lvlText w:val="%6."/>
      <w:lvlJc w:val="right"/>
      <w:pPr>
        <w:ind w:left="2970" w:hanging="180"/>
      </w:pPr>
    </w:lvl>
    <w:lvl w:ilvl="6" w:tplc="0408000F" w:tentative="1">
      <w:start w:val="1"/>
      <w:numFmt w:val="decimal"/>
      <w:lvlText w:val="%7."/>
      <w:lvlJc w:val="left"/>
      <w:pPr>
        <w:ind w:left="3690" w:hanging="360"/>
      </w:pPr>
    </w:lvl>
    <w:lvl w:ilvl="7" w:tplc="04080019" w:tentative="1">
      <w:start w:val="1"/>
      <w:numFmt w:val="lowerLetter"/>
      <w:lvlText w:val="%8."/>
      <w:lvlJc w:val="left"/>
      <w:pPr>
        <w:ind w:left="4410" w:hanging="360"/>
      </w:pPr>
    </w:lvl>
    <w:lvl w:ilvl="8" w:tplc="0408001B" w:tentative="1">
      <w:start w:val="1"/>
      <w:numFmt w:val="lowerRoman"/>
      <w:lvlText w:val="%9."/>
      <w:lvlJc w:val="right"/>
      <w:pPr>
        <w:ind w:left="5130" w:hanging="180"/>
      </w:pPr>
    </w:lvl>
  </w:abstractNum>
  <w:abstractNum w:abstractNumId="14">
    <w:nsid w:val="2F230408"/>
    <w:multiLevelType w:val="hybridMultilevel"/>
    <w:tmpl w:val="CE203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6A7C47"/>
    <w:multiLevelType w:val="hybridMultilevel"/>
    <w:tmpl w:val="2A28A1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57E3E40"/>
    <w:multiLevelType w:val="hybridMultilevel"/>
    <w:tmpl w:val="C25032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47F53FCF"/>
    <w:multiLevelType w:val="hybridMultilevel"/>
    <w:tmpl w:val="53B6CEFC"/>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9E226B0"/>
    <w:multiLevelType w:val="hybridMultilevel"/>
    <w:tmpl w:val="02FCF654"/>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4E1C5948"/>
    <w:multiLevelType w:val="hybridMultilevel"/>
    <w:tmpl w:val="D79868A4"/>
    <w:lvl w:ilvl="0" w:tplc="C938EE8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41D1671"/>
    <w:multiLevelType w:val="hybridMultilevel"/>
    <w:tmpl w:val="7AAA3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7C52D7"/>
    <w:multiLevelType w:val="hybridMultilevel"/>
    <w:tmpl w:val="A12C9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E052EC4"/>
    <w:multiLevelType w:val="hybridMultilevel"/>
    <w:tmpl w:val="11C87CFC"/>
    <w:lvl w:ilvl="0" w:tplc="CC36C138">
      <w:start w:val="1"/>
      <w:numFmt w:val="decimal"/>
      <w:lvlText w:val="%1."/>
      <w:lvlJc w:val="left"/>
      <w:pPr>
        <w:tabs>
          <w:tab w:val="num" w:pos="720"/>
        </w:tabs>
        <w:ind w:left="72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02B1568"/>
    <w:multiLevelType w:val="hybridMultilevel"/>
    <w:tmpl w:val="C36A4D2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654C5B2C"/>
    <w:multiLevelType w:val="hybridMultilevel"/>
    <w:tmpl w:val="BC68950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AA0602"/>
    <w:multiLevelType w:val="hybridMultilevel"/>
    <w:tmpl w:val="4006A58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6998468E"/>
    <w:multiLevelType w:val="hybridMultilevel"/>
    <w:tmpl w:val="339AFA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D884AAC"/>
    <w:multiLevelType w:val="hybridMultilevel"/>
    <w:tmpl w:val="06E000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6D04FC2"/>
    <w:multiLevelType w:val="hybridMultilevel"/>
    <w:tmpl w:val="3AF2A2D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82C78C0"/>
    <w:multiLevelType w:val="hybridMultilevel"/>
    <w:tmpl w:val="5DB20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6D23B1"/>
    <w:multiLevelType w:val="hybridMultilevel"/>
    <w:tmpl w:val="31CEF3D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A64301B"/>
    <w:multiLevelType w:val="hybridMultilevel"/>
    <w:tmpl w:val="4F20DE3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7"/>
  </w:num>
  <w:num w:numId="4">
    <w:abstractNumId w:val="25"/>
  </w:num>
  <w:num w:numId="5">
    <w:abstractNumId w:val="19"/>
  </w:num>
  <w:num w:numId="6">
    <w:abstractNumId w:val="24"/>
  </w:num>
  <w:num w:numId="7">
    <w:abstractNumId w:val="27"/>
  </w:num>
  <w:num w:numId="8">
    <w:abstractNumId w:val="31"/>
  </w:num>
  <w:num w:numId="9">
    <w:abstractNumId w:val="30"/>
  </w:num>
  <w:num w:numId="10">
    <w:abstractNumId w:val="2"/>
  </w:num>
  <w:num w:numId="11">
    <w:abstractNumId w:val="22"/>
  </w:num>
  <w:num w:numId="12">
    <w:abstractNumId w:val="6"/>
  </w:num>
  <w:num w:numId="13">
    <w:abstractNumId w:val="20"/>
  </w:num>
  <w:num w:numId="14">
    <w:abstractNumId w:val="28"/>
  </w:num>
  <w:num w:numId="15">
    <w:abstractNumId w:val="13"/>
  </w:num>
  <w:num w:numId="16">
    <w:abstractNumId w:val="1"/>
  </w:num>
  <w:num w:numId="17">
    <w:abstractNumId w:val="7"/>
  </w:num>
  <w:num w:numId="18">
    <w:abstractNumId w:val="3"/>
  </w:num>
  <w:num w:numId="19">
    <w:abstractNumId w:val="5"/>
  </w:num>
  <w:num w:numId="20">
    <w:abstractNumId w:val="11"/>
  </w:num>
  <w:num w:numId="21">
    <w:abstractNumId w:val="21"/>
  </w:num>
  <w:num w:numId="22">
    <w:abstractNumId w:val="14"/>
  </w:num>
  <w:num w:numId="23">
    <w:abstractNumId w:val="15"/>
  </w:num>
  <w:num w:numId="24">
    <w:abstractNumId w:val="12"/>
  </w:num>
  <w:num w:numId="25">
    <w:abstractNumId w:val="10"/>
  </w:num>
  <w:num w:numId="26">
    <w:abstractNumId w:val="18"/>
  </w:num>
  <w:num w:numId="27">
    <w:abstractNumId w:val="16"/>
  </w:num>
  <w:num w:numId="28">
    <w:abstractNumId w:val="0"/>
  </w:num>
  <w:num w:numId="29">
    <w:abstractNumId w:val="26"/>
  </w:num>
  <w:num w:numId="30">
    <w:abstractNumId w:val="23"/>
  </w:num>
  <w:num w:numId="31">
    <w:abstractNumId w:val="29"/>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20"/>
  <w:characterSpacingControl w:val="doNotCompress"/>
  <w:footnotePr>
    <w:footnote w:id="0"/>
    <w:footnote w:id="1"/>
  </w:footnotePr>
  <w:endnotePr>
    <w:endnote w:id="0"/>
    <w:endnote w:id="1"/>
  </w:endnotePr>
  <w:compat/>
  <w:rsids>
    <w:rsidRoot w:val="00E70295"/>
    <w:rsid w:val="00016575"/>
    <w:rsid w:val="00022B20"/>
    <w:rsid w:val="00025055"/>
    <w:rsid w:val="000277AB"/>
    <w:rsid w:val="0003103C"/>
    <w:rsid w:val="0003650E"/>
    <w:rsid w:val="00041AD2"/>
    <w:rsid w:val="00055DE3"/>
    <w:rsid w:val="000565E7"/>
    <w:rsid w:val="00060B43"/>
    <w:rsid w:val="00062776"/>
    <w:rsid w:val="00062ECB"/>
    <w:rsid w:val="00063692"/>
    <w:rsid w:val="00070458"/>
    <w:rsid w:val="00080FF8"/>
    <w:rsid w:val="00085F29"/>
    <w:rsid w:val="00090C7F"/>
    <w:rsid w:val="000945E9"/>
    <w:rsid w:val="00094C5A"/>
    <w:rsid w:val="000A34A0"/>
    <w:rsid w:val="000A574C"/>
    <w:rsid w:val="000B174F"/>
    <w:rsid w:val="000B4CFF"/>
    <w:rsid w:val="000B7516"/>
    <w:rsid w:val="000B7BE7"/>
    <w:rsid w:val="000B7F41"/>
    <w:rsid w:val="000C0214"/>
    <w:rsid w:val="000C1721"/>
    <w:rsid w:val="000C3260"/>
    <w:rsid w:val="000C58D6"/>
    <w:rsid w:val="000C62EC"/>
    <w:rsid w:val="000E2A66"/>
    <w:rsid w:val="000E361F"/>
    <w:rsid w:val="00104274"/>
    <w:rsid w:val="0010599E"/>
    <w:rsid w:val="0011548B"/>
    <w:rsid w:val="001157E4"/>
    <w:rsid w:val="00120C62"/>
    <w:rsid w:val="001268FA"/>
    <w:rsid w:val="001413BF"/>
    <w:rsid w:val="00152859"/>
    <w:rsid w:val="001605BD"/>
    <w:rsid w:val="00162B04"/>
    <w:rsid w:val="0017207C"/>
    <w:rsid w:val="001768D7"/>
    <w:rsid w:val="001842F7"/>
    <w:rsid w:val="00184663"/>
    <w:rsid w:val="0019110F"/>
    <w:rsid w:val="001B4BE7"/>
    <w:rsid w:val="001B6E1F"/>
    <w:rsid w:val="001D3968"/>
    <w:rsid w:val="001D3E75"/>
    <w:rsid w:val="001D7045"/>
    <w:rsid w:val="001F3695"/>
    <w:rsid w:val="00206CC2"/>
    <w:rsid w:val="002128B3"/>
    <w:rsid w:val="00213CA0"/>
    <w:rsid w:val="00221191"/>
    <w:rsid w:val="002244D5"/>
    <w:rsid w:val="00233A24"/>
    <w:rsid w:val="00235A65"/>
    <w:rsid w:val="0023655E"/>
    <w:rsid w:val="0024632B"/>
    <w:rsid w:val="00262B50"/>
    <w:rsid w:val="00263DF0"/>
    <w:rsid w:val="00264208"/>
    <w:rsid w:val="00271413"/>
    <w:rsid w:val="002751D0"/>
    <w:rsid w:val="00292A74"/>
    <w:rsid w:val="002A5ACE"/>
    <w:rsid w:val="002B2B7A"/>
    <w:rsid w:val="002B53D3"/>
    <w:rsid w:val="002C0CC2"/>
    <w:rsid w:val="002D166B"/>
    <w:rsid w:val="002D5253"/>
    <w:rsid w:val="002E0572"/>
    <w:rsid w:val="002E12F3"/>
    <w:rsid w:val="002F1C7D"/>
    <w:rsid w:val="0030168E"/>
    <w:rsid w:val="00301945"/>
    <w:rsid w:val="00303D80"/>
    <w:rsid w:val="003066CC"/>
    <w:rsid w:val="0032122E"/>
    <w:rsid w:val="00323C6B"/>
    <w:rsid w:val="00332ADE"/>
    <w:rsid w:val="003430F6"/>
    <w:rsid w:val="00351CCD"/>
    <w:rsid w:val="00352297"/>
    <w:rsid w:val="003546A6"/>
    <w:rsid w:val="00357D48"/>
    <w:rsid w:val="00361542"/>
    <w:rsid w:val="003615C1"/>
    <w:rsid w:val="00377581"/>
    <w:rsid w:val="00380406"/>
    <w:rsid w:val="00386B1F"/>
    <w:rsid w:val="003873A4"/>
    <w:rsid w:val="00387642"/>
    <w:rsid w:val="0039069D"/>
    <w:rsid w:val="003941CB"/>
    <w:rsid w:val="003A22E8"/>
    <w:rsid w:val="003B0A3E"/>
    <w:rsid w:val="003B3200"/>
    <w:rsid w:val="003B35CA"/>
    <w:rsid w:val="003B5BA0"/>
    <w:rsid w:val="003C2C50"/>
    <w:rsid w:val="003C3541"/>
    <w:rsid w:val="003C5C56"/>
    <w:rsid w:val="003D141A"/>
    <w:rsid w:val="003D2164"/>
    <w:rsid w:val="003D647A"/>
    <w:rsid w:val="003E4332"/>
    <w:rsid w:val="003E6444"/>
    <w:rsid w:val="003F6ACB"/>
    <w:rsid w:val="004067E5"/>
    <w:rsid w:val="00410795"/>
    <w:rsid w:val="00413D3D"/>
    <w:rsid w:val="00415FA8"/>
    <w:rsid w:val="00417959"/>
    <w:rsid w:val="004349C8"/>
    <w:rsid w:val="00437B71"/>
    <w:rsid w:val="00445687"/>
    <w:rsid w:val="00451EE3"/>
    <w:rsid w:val="00493D68"/>
    <w:rsid w:val="00496D18"/>
    <w:rsid w:val="004A06BF"/>
    <w:rsid w:val="004A0CE8"/>
    <w:rsid w:val="004B0F29"/>
    <w:rsid w:val="004B5BE8"/>
    <w:rsid w:val="004B5F50"/>
    <w:rsid w:val="004C1CCA"/>
    <w:rsid w:val="004C717D"/>
    <w:rsid w:val="004C7745"/>
    <w:rsid w:val="004D1B91"/>
    <w:rsid w:val="004D6364"/>
    <w:rsid w:val="004F2830"/>
    <w:rsid w:val="004F375B"/>
    <w:rsid w:val="00502932"/>
    <w:rsid w:val="0051217C"/>
    <w:rsid w:val="00517A87"/>
    <w:rsid w:val="00517CAE"/>
    <w:rsid w:val="00521DFB"/>
    <w:rsid w:val="00522E50"/>
    <w:rsid w:val="00534715"/>
    <w:rsid w:val="00540DF2"/>
    <w:rsid w:val="005436FE"/>
    <w:rsid w:val="00557296"/>
    <w:rsid w:val="00564AE2"/>
    <w:rsid w:val="00566A5E"/>
    <w:rsid w:val="005733A1"/>
    <w:rsid w:val="005737F4"/>
    <w:rsid w:val="00574D34"/>
    <w:rsid w:val="0058127A"/>
    <w:rsid w:val="005864D3"/>
    <w:rsid w:val="0058767F"/>
    <w:rsid w:val="005907CE"/>
    <w:rsid w:val="0059349E"/>
    <w:rsid w:val="005B1212"/>
    <w:rsid w:val="005B57E4"/>
    <w:rsid w:val="005C3220"/>
    <w:rsid w:val="005C555C"/>
    <w:rsid w:val="005C62C8"/>
    <w:rsid w:val="005E0A62"/>
    <w:rsid w:val="005F03A3"/>
    <w:rsid w:val="005F3D46"/>
    <w:rsid w:val="00602F1C"/>
    <w:rsid w:val="00606BEF"/>
    <w:rsid w:val="00612536"/>
    <w:rsid w:val="006126B6"/>
    <w:rsid w:val="00615832"/>
    <w:rsid w:val="006359BA"/>
    <w:rsid w:val="00642C31"/>
    <w:rsid w:val="00643D21"/>
    <w:rsid w:val="0064654B"/>
    <w:rsid w:val="00646FAD"/>
    <w:rsid w:val="006517F7"/>
    <w:rsid w:val="00652640"/>
    <w:rsid w:val="00656574"/>
    <w:rsid w:val="00666911"/>
    <w:rsid w:val="0066739E"/>
    <w:rsid w:val="00677252"/>
    <w:rsid w:val="0069674E"/>
    <w:rsid w:val="006A2C9D"/>
    <w:rsid w:val="006B232D"/>
    <w:rsid w:val="006D0398"/>
    <w:rsid w:val="006D4F1A"/>
    <w:rsid w:val="006F4252"/>
    <w:rsid w:val="00702E36"/>
    <w:rsid w:val="00704591"/>
    <w:rsid w:val="00705BAB"/>
    <w:rsid w:val="0072046F"/>
    <w:rsid w:val="0072623C"/>
    <w:rsid w:val="00732D6C"/>
    <w:rsid w:val="00735866"/>
    <w:rsid w:val="00741699"/>
    <w:rsid w:val="00744719"/>
    <w:rsid w:val="00756A21"/>
    <w:rsid w:val="00761D06"/>
    <w:rsid w:val="007723A0"/>
    <w:rsid w:val="0077724F"/>
    <w:rsid w:val="00794FB2"/>
    <w:rsid w:val="00795636"/>
    <w:rsid w:val="007A0C09"/>
    <w:rsid w:val="007B3D69"/>
    <w:rsid w:val="007B461D"/>
    <w:rsid w:val="007C118A"/>
    <w:rsid w:val="007C147E"/>
    <w:rsid w:val="007C1584"/>
    <w:rsid w:val="007C3CC0"/>
    <w:rsid w:val="007D1674"/>
    <w:rsid w:val="007D6736"/>
    <w:rsid w:val="007E0099"/>
    <w:rsid w:val="007E414F"/>
    <w:rsid w:val="007E77BB"/>
    <w:rsid w:val="007E7D39"/>
    <w:rsid w:val="007F070E"/>
    <w:rsid w:val="007F7D08"/>
    <w:rsid w:val="0080544C"/>
    <w:rsid w:val="00813F50"/>
    <w:rsid w:val="008143D2"/>
    <w:rsid w:val="0082695B"/>
    <w:rsid w:val="00831423"/>
    <w:rsid w:val="0084629A"/>
    <w:rsid w:val="00854FF2"/>
    <w:rsid w:val="00855437"/>
    <w:rsid w:val="008611E8"/>
    <w:rsid w:val="00873092"/>
    <w:rsid w:val="00876C4D"/>
    <w:rsid w:val="0088415E"/>
    <w:rsid w:val="00890813"/>
    <w:rsid w:val="00892FFD"/>
    <w:rsid w:val="00895398"/>
    <w:rsid w:val="008958B1"/>
    <w:rsid w:val="008A1A4E"/>
    <w:rsid w:val="008A1B11"/>
    <w:rsid w:val="008B14AC"/>
    <w:rsid w:val="008C3635"/>
    <w:rsid w:val="008C68C8"/>
    <w:rsid w:val="008C7CF9"/>
    <w:rsid w:val="008D2909"/>
    <w:rsid w:val="008D5C64"/>
    <w:rsid w:val="008D7196"/>
    <w:rsid w:val="008E0D23"/>
    <w:rsid w:val="008E4C68"/>
    <w:rsid w:val="008E5429"/>
    <w:rsid w:val="009154F6"/>
    <w:rsid w:val="00921EB9"/>
    <w:rsid w:val="00923919"/>
    <w:rsid w:val="00923C1E"/>
    <w:rsid w:val="0093230E"/>
    <w:rsid w:val="00935D51"/>
    <w:rsid w:val="00935FF9"/>
    <w:rsid w:val="0094085D"/>
    <w:rsid w:val="00942BFD"/>
    <w:rsid w:val="009452E1"/>
    <w:rsid w:val="009537EE"/>
    <w:rsid w:val="00963B7B"/>
    <w:rsid w:val="00965B18"/>
    <w:rsid w:val="00966A6D"/>
    <w:rsid w:val="0096764C"/>
    <w:rsid w:val="00971973"/>
    <w:rsid w:val="00976777"/>
    <w:rsid w:val="0098031A"/>
    <w:rsid w:val="00981391"/>
    <w:rsid w:val="00984D53"/>
    <w:rsid w:val="00993B1C"/>
    <w:rsid w:val="0099422A"/>
    <w:rsid w:val="009A189D"/>
    <w:rsid w:val="009A5655"/>
    <w:rsid w:val="009B1264"/>
    <w:rsid w:val="009B2957"/>
    <w:rsid w:val="009C5195"/>
    <w:rsid w:val="009C5D39"/>
    <w:rsid w:val="009C79C7"/>
    <w:rsid w:val="009E1B2A"/>
    <w:rsid w:val="009E3C3F"/>
    <w:rsid w:val="009E6DF5"/>
    <w:rsid w:val="009F1193"/>
    <w:rsid w:val="009F503F"/>
    <w:rsid w:val="009F6D25"/>
    <w:rsid w:val="00A05B29"/>
    <w:rsid w:val="00A2586C"/>
    <w:rsid w:val="00A26555"/>
    <w:rsid w:val="00A30A95"/>
    <w:rsid w:val="00A329F9"/>
    <w:rsid w:val="00A41447"/>
    <w:rsid w:val="00A42047"/>
    <w:rsid w:val="00A42950"/>
    <w:rsid w:val="00A4370F"/>
    <w:rsid w:val="00A4725E"/>
    <w:rsid w:val="00A5364B"/>
    <w:rsid w:val="00A56A45"/>
    <w:rsid w:val="00A6031A"/>
    <w:rsid w:val="00A6614B"/>
    <w:rsid w:val="00A7031E"/>
    <w:rsid w:val="00A92285"/>
    <w:rsid w:val="00AA78D8"/>
    <w:rsid w:val="00AA7CFA"/>
    <w:rsid w:val="00AA7D7A"/>
    <w:rsid w:val="00AC3066"/>
    <w:rsid w:val="00AC4850"/>
    <w:rsid w:val="00AE138D"/>
    <w:rsid w:val="00AE1F37"/>
    <w:rsid w:val="00AE6F64"/>
    <w:rsid w:val="00B03BA5"/>
    <w:rsid w:val="00B065DF"/>
    <w:rsid w:val="00B1024C"/>
    <w:rsid w:val="00B228A0"/>
    <w:rsid w:val="00B34DB0"/>
    <w:rsid w:val="00B3650C"/>
    <w:rsid w:val="00B371EF"/>
    <w:rsid w:val="00B412B9"/>
    <w:rsid w:val="00B42F8E"/>
    <w:rsid w:val="00B47693"/>
    <w:rsid w:val="00B53F87"/>
    <w:rsid w:val="00B54383"/>
    <w:rsid w:val="00B574DC"/>
    <w:rsid w:val="00B577FE"/>
    <w:rsid w:val="00B638B0"/>
    <w:rsid w:val="00B63A72"/>
    <w:rsid w:val="00B7223F"/>
    <w:rsid w:val="00B726FA"/>
    <w:rsid w:val="00B727E8"/>
    <w:rsid w:val="00B81B2C"/>
    <w:rsid w:val="00B84354"/>
    <w:rsid w:val="00B901E0"/>
    <w:rsid w:val="00B92A35"/>
    <w:rsid w:val="00B978F5"/>
    <w:rsid w:val="00BB02D8"/>
    <w:rsid w:val="00BB1915"/>
    <w:rsid w:val="00BB3829"/>
    <w:rsid w:val="00BB3E4B"/>
    <w:rsid w:val="00BD1B95"/>
    <w:rsid w:val="00BD2507"/>
    <w:rsid w:val="00BD65C7"/>
    <w:rsid w:val="00BF2711"/>
    <w:rsid w:val="00C0123F"/>
    <w:rsid w:val="00C01D93"/>
    <w:rsid w:val="00C30624"/>
    <w:rsid w:val="00C31155"/>
    <w:rsid w:val="00C4532A"/>
    <w:rsid w:val="00C50968"/>
    <w:rsid w:val="00C52D91"/>
    <w:rsid w:val="00C54538"/>
    <w:rsid w:val="00C563F6"/>
    <w:rsid w:val="00C8498C"/>
    <w:rsid w:val="00C86868"/>
    <w:rsid w:val="00C94597"/>
    <w:rsid w:val="00C9511A"/>
    <w:rsid w:val="00C957CC"/>
    <w:rsid w:val="00CA08C1"/>
    <w:rsid w:val="00CA3093"/>
    <w:rsid w:val="00CA54B8"/>
    <w:rsid w:val="00CA64A2"/>
    <w:rsid w:val="00CC1E52"/>
    <w:rsid w:val="00CC230D"/>
    <w:rsid w:val="00CD71B3"/>
    <w:rsid w:val="00CD7609"/>
    <w:rsid w:val="00CE0C3F"/>
    <w:rsid w:val="00CE33EA"/>
    <w:rsid w:val="00CF40F7"/>
    <w:rsid w:val="00CF61F5"/>
    <w:rsid w:val="00CF745D"/>
    <w:rsid w:val="00D066C8"/>
    <w:rsid w:val="00D06B43"/>
    <w:rsid w:val="00D12A77"/>
    <w:rsid w:val="00D133E2"/>
    <w:rsid w:val="00D1422C"/>
    <w:rsid w:val="00D22CBC"/>
    <w:rsid w:val="00D255FB"/>
    <w:rsid w:val="00D2760D"/>
    <w:rsid w:val="00D3777C"/>
    <w:rsid w:val="00D45A84"/>
    <w:rsid w:val="00D507A1"/>
    <w:rsid w:val="00D540ED"/>
    <w:rsid w:val="00D57CB1"/>
    <w:rsid w:val="00D62BE4"/>
    <w:rsid w:val="00D63158"/>
    <w:rsid w:val="00D70D52"/>
    <w:rsid w:val="00D73D67"/>
    <w:rsid w:val="00D90645"/>
    <w:rsid w:val="00D94B1D"/>
    <w:rsid w:val="00DA3703"/>
    <w:rsid w:val="00DA3A73"/>
    <w:rsid w:val="00DA7742"/>
    <w:rsid w:val="00DB3F9F"/>
    <w:rsid w:val="00DC183E"/>
    <w:rsid w:val="00DD5CCF"/>
    <w:rsid w:val="00DD619B"/>
    <w:rsid w:val="00DE11D1"/>
    <w:rsid w:val="00DE339A"/>
    <w:rsid w:val="00DF6990"/>
    <w:rsid w:val="00E02167"/>
    <w:rsid w:val="00E15CCE"/>
    <w:rsid w:val="00E2671C"/>
    <w:rsid w:val="00E303E7"/>
    <w:rsid w:val="00E335EA"/>
    <w:rsid w:val="00E346F7"/>
    <w:rsid w:val="00E37B2F"/>
    <w:rsid w:val="00E37F8B"/>
    <w:rsid w:val="00E43BA9"/>
    <w:rsid w:val="00E43E23"/>
    <w:rsid w:val="00E44005"/>
    <w:rsid w:val="00E4756A"/>
    <w:rsid w:val="00E66BC1"/>
    <w:rsid w:val="00E70295"/>
    <w:rsid w:val="00E75A90"/>
    <w:rsid w:val="00E837A0"/>
    <w:rsid w:val="00E83C93"/>
    <w:rsid w:val="00E843F5"/>
    <w:rsid w:val="00E866D6"/>
    <w:rsid w:val="00E91797"/>
    <w:rsid w:val="00E961DC"/>
    <w:rsid w:val="00EA00C3"/>
    <w:rsid w:val="00EB6300"/>
    <w:rsid w:val="00EC1509"/>
    <w:rsid w:val="00ED1827"/>
    <w:rsid w:val="00ED1C77"/>
    <w:rsid w:val="00ED3E5D"/>
    <w:rsid w:val="00ED4EA4"/>
    <w:rsid w:val="00EE42E2"/>
    <w:rsid w:val="00EE54BC"/>
    <w:rsid w:val="00EF1018"/>
    <w:rsid w:val="00EF1399"/>
    <w:rsid w:val="00EF50BE"/>
    <w:rsid w:val="00EF658B"/>
    <w:rsid w:val="00F0191B"/>
    <w:rsid w:val="00F01FB0"/>
    <w:rsid w:val="00F05572"/>
    <w:rsid w:val="00F057ED"/>
    <w:rsid w:val="00F059D5"/>
    <w:rsid w:val="00F05DE2"/>
    <w:rsid w:val="00F11107"/>
    <w:rsid w:val="00F1338D"/>
    <w:rsid w:val="00F14FC1"/>
    <w:rsid w:val="00F233CB"/>
    <w:rsid w:val="00F24708"/>
    <w:rsid w:val="00F3429C"/>
    <w:rsid w:val="00F450FF"/>
    <w:rsid w:val="00F613C5"/>
    <w:rsid w:val="00F7566B"/>
    <w:rsid w:val="00F806FF"/>
    <w:rsid w:val="00F816B7"/>
    <w:rsid w:val="00F84A8A"/>
    <w:rsid w:val="00F8537F"/>
    <w:rsid w:val="00FB52D3"/>
    <w:rsid w:val="00FB6F16"/>
    <w:rsid w:val="00FC1FBA"/>
    <w:rsid w:val="00FC5538"/>
    <w:rsid w:val="00FC5C83"/>
    <w:rsid w:val="00FD17C6"/>
    <w:rsid w:val="00FE0AC9"/>
    <w:rsid w:val="00FE63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95"/>
  </w:style>
  <w:style w:type="paragraph" w:styleId="1">
    <w:name w:val="heading 1"/>
    <w:basedOn w:val="a"/>
    <w:next w:val="a"/>
    <w:qFormat/>
    <w:rsid w:val="00E70295"/>
    <w:pPr>
      <w:keepNext/>
      <w:outlineLvl w:val="0"/>
    </w:pPr>
    <w:rPr>
      <w:b/>
      <w:bCs/>
      <w:sz w:val="28"/>
    </w:rPr>
  </w:style>
  <w:style w:type="paragraph" w:styleId="2">
    <w:name w:val="heading 2"/>
    <w:basedOn w:val="a"/>
    <w:next w:val="a"/>
    <w:qFormat/>
    <w:rsid w:val="00E70295"/>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0295"/>
    <w:pPr>
      <w:ind w:firstLine="720"/>
      <w:jc w:val="both"/>
    </w:pPr>
    <w:rPr>
      <w:sz w:val="24"/>
    </w:rPr>
  </w:style>
  <w:style w:type="table" w:styleId="a4">
    <w:name w:val="Table Grid"/>
    <w:basedOn w:val="a1"/>
    <w:rsid w:val="00C31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410795"/>
  </w:style>
  <w:style w:type="character" w:styleId="a6">
    <w:name w:val="footnote reference"/>
    <w:basedOn w:val="a0"/>
    <w:semiHidden/>
    <w:rsid w:val="00410795"/>
    <w:rPr>
      <w:vertAlign w:val="superscript"/>
    </w:rPr>
  </w:style>
  <w:style w:type="character" w:styleId="-">
    <w:name w:val="Hyperlink"/>
    <w:basedOn w:val="a0"/>
    <w:rsid w:val="007C1584"/>
    <w:rPr>
      <w:color w:val="0000FF"/>
      <w:u w:val="single"/>
    </w:rPr>
  </w:style>
  <w:style w:type="paragraph" w:styleId="a7">
    <w:name w:val="Balloon Text"/>
    <w:basedOn w:val="a"/>
    <w:semiHidden/>
    <w:rsid w:val="00E2671C"/>
    <w:rPr>
      <w:rFonts w:ascii="Tahoma" w:hAnsi="Tahoma" w:cs="Tahoma"/>
      <w:sz w:val="16"/>
      <w:szCs w:val="16"/>
    </w:rPr>
  </w:style>
  <w:style w:type="paragraph" w:styleId="a8">
    <w:name w:val="footer"/>
    <w:basedOn w:val="a"/>
    <w:link w:val="Char"/>
    <w:uiPriority w:val="99"/>
    <w:semiHidden/>
    <w:unhideWhenUsed/>
    <w:rsid w:val="00D540ED"/>
    <w:pPr>
      <w:tabs>
        <w:tab w:val="center" w:pos="4680"/>
        <w:tab w:val="right" w:pos="9360"/>
      </w:tabs>
    </w:pPr>
  </w:style>
  <w:style w:type="character" w:customStyle="1" w:styleId="Char">
    <w:name w:val="Υποσέλιδο Char"/>
    <w:basedOn w:val="a0"/>
    <w:link w:val="a8"/>
    <w:uiPriority w:val="99"/>
    <w:semiHidden/>
    <w:rsid w:val="00D540ED"/>
    <w:rPr>
      <w:lang w:val="el-GR" w:eastAsia="el-GR"/>
    </w:rPr>
  </w:style>
  <w:style w:type="paragraph" w:styleId="a9">
    <w:name w:val="List Paragraph"/>
    <w:basedOn w:val="a"/>
    <w:uiPriority w:val="34"/>
    <w:qFormat/>
    <w:rsid w:val="005B57E4"/>
    <w:pPr>
      <w:spacing w:after="200" w:line="276" w:lineRule="auto"/>
      <w:ind w:left="720"/>
      <w:contextualSpacing/>
    </w:pPr>
    <w:rPr>
      <w:rFonts w:ascii="Calibri" w:eastAsia="Calibri" w:hAnsi="Calibri"/>
      <w:sz w:val="22"/>
      <w:szCs w:val="22"/>
      <w:lang w:eastAsia="en-US"/>
    </w:rPr>
  </w:style>
  <w:style w:type="paragraph" w:styleId="aa">
    <w:name w:val="header"/>
    <w:basedOn w:val="a"/>
    <w:link w:val="Char0"/>
    <w:uiPriority w:val="99"/>
    <w:semiHidden/>
    <w:unhideWhenUsed/>
    <w:rsid w:val="00D133E2"/>
    <w:pPr>
      <w:tabs>
        <w:tab w:val="center" w:pos="4153"/>
        <w:tab w:val="right" w:pos="8306"/>
      </w:tabs>
    </w:pPr>
  </w:style>
  <w:style w:type="character" w:customStyle="1" w:styleId="Char0">
    <w:name w:val="Κεφαλίδα Char"/>
    <w:basedOn w:val="a0"/>
    <w:link w:val="aa"/>
    <w:uiPriority w:val="99"/>
    <w:semiHidden/>
    <w:rsid w:val="00D133E2"/>
  </w:style>
  <w:style w:type="paragraph" w:styleId="ab">
    <w:name w:val="Body Text"/>
    <w:basedOn w:val="a"/>
    <w:link w:val="Char1"/>
    <w:uiPriority w:val="99"/>
    <w:unhideWhenUsed/>
    <w:rsid w:val="00DA3703"/>
    <w:pPr>
      <w:spacing w:after="120"/>
    </w:pPr>
  </w:style>
  <w:style w:type="character" w:customStyle="1" w:styleId="Char1">
    <w:name w:val="Σώμα κειμένου Char"/>
    <w:basedOn w:val="a0"/>
    <w:link w:val="ab"/>
    <w:uiPriority w:val="99"/>
    <w:rsid w:val="00DA37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3736-7702-4384-8377-0A8F7BE9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2792</Words>
  <Characters>15079</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 </dc:creator>
  <cp:keywords/>
  <dc:description/>
  <cp:lastModifiedBy>pc</cp:lastModifiedBy>
  <cp:revision>6</cp:revision>
  <cp:lastPrinted>2015-05-18T10:13:00Z</cp:lastPrinted>
  <dcterms:created xsi:type="dcterms:W3CDTF">2015-05-18T09:51:00Z</dcterms:created>
  <dcterms:modified xsi:type="dcterms:W3CDTF">2015-08-04T11:08:00Z</dcterms:modified>
</cp:coreProperties>
</file>