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10" w:rsidRDefault="005D3310" w:rsidP="005D3310">
      <w:pPr>
        <w:jc w:val="right"/>
        <w:rPr>
          <w:rFonts w:ascii="Arial" w:hAnsi="Arial" w:cs="Arial"/>
          <w:i/>
          <w:sz w:val="20"/>
          <w:szCs w:val="20"/>
          <w:lang w:val="el-GR"/>
        </w:rPr>
      </w:pPr>
      <w:r w:rsidRPr="00453D1A">
        <w:rPr>
          <w:rFonts w:ascii="Arial" w:hAnsi="Arial" w:cs="Arial"/>
          <w:noProof/>
          <w:sz w:val="20"/>
          <w:szCs w:val="20"/>
          <w:lang w:val="el-GR" w:eastAsia="el-GR"/>
        </w:rPr>
        <w:drawing>
          <wp:inline distT="0" distB="0" distL="0" distR="0">
            <wp:extent cx="2940939" cy="790575"/>
            <wp:effectExtent l="0" t="0" r="0" b="0"/>
            <wp:docPr id="2" name="Εικόνα 2" descr="Y:\ΕΡΓΑ_ΔΗΜΟΣΙΟΥ\ΑΝΑΘΕΣΕΙΣ-ΣΥΜΒΑΣΙΟΠΟΙΗΣΗ\CULTURAL_LANDS_GRAL\0_Project_Documentation\Project_Logo\C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ΕΡΓΑ_ΔΗΜΟΣΙΟΥ\ΑΝΑΘΕΣΕΙΣ-ΣΥΜΒΑΣΙΟΠΟΙΗΣΗ\CULTURAL_LANDS_GRAL\0_Project_Documentation\Project_Logo\CL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00" cy="7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F1" w:rsidRPr="000915B8" w:rsidRDefault="00E54EF1" w:rsidP="00E54EF1">
      <w:pPr>
        <w:rPr>
          <w:rFonts w:ascii="Arial" w:hAnsi="Arial" w:cs="Arial"/>
          <w:i/>
          <w:sz w:val="20"/>
          <w:szCs w:val="20"/>
          <w:lang w:val="el-GR"/>
        </w:rPr>
      </w:pPr>
      <w:r w:rsidRPr="000915B8">
        <w:rPr>
          <w:rFonts w:ascii="Arial" w:hAnsi="Arial" w:cs="Arial"/>
          <w:i/>
          <w:sz w:val="20"/>
          <w:szCs w:val="20"/>
          <w:lang w:val="el-GR"/>
        </w:rPr>
        <w:t>[ΣΤΟΙΧΕΙΑ ΠΡΟΣΦΕΡΟΝΤΟΣ]</w:t>
      </w:r>
    </w:p>
    <w:p w:rsidR="00E54EF1" w:rsidRDefault="00E54EF1" w:rsidP="00E54EF1">
      <w:pPr>
        <w:jc w:val="right"/>
        <w:rPr>
          <w:rFonts w:ascii="Arial" w:hAnsi="Arial" w:cs="Arial"/>
          <w:i/>
          <w:sz w:val="20"/>
          <w:szCs w:val="20"/>
          <w:lang w:val="el-GR"/>
        </w:rPr>
      </w:pPr>
      <w:r w:rsidRPr="000915B8">
        <w:rPr>
          <w:rFonts w:ascii="Arial" w:hAnsi="Arial" w:cs="Arial"/>
          <w:i/>
          <w:sz w:val="20"/>
          <w:szCs w:val="20"/>
          <w:lang w:val="el-GR"/>
        </w:rPr>
        <w:t>[ΗΜΕΡΟΜΗΝΙΑ]</w:t>
      </w:r>
    </w:p>
    <w:p w:rsidR="00BA6C14" w:rsidRPr="000915B8" w:rsidRDefault="00BA6C14" w:rsidP="00E54EF1">
      <w:pPr>
        <w:jc w:val="right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5005" w:type="pct"/>
        <w:tblInd w:w="-5" w:type="dxa"/>
        <w:tblLook w:val="04A0"/>
      </w:tblPr>
      <w:tblGrid>
        <w:gridCol w:w="4711"/>
        <w:gridCol w:w="1497"/>
        <w:gridCol w:w="1236"/>
        <w:gridCol w:w="1779"/>
        <w:gridCol w:w="975"/>
      </w:tblGrid>
      <w:tr w:rsidR="00BA6C14" w:rsidRPr="00393FE3" w:rsidTr="005A2334">
        <w:trPr>
          <w:trHeight w:val="315"/>
          <w:tblHeader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A6C14" w:rsidRPr="00393FE3" w:rsidRDefault="00BA6C14" w:rsidP="005A233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en-US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 w:eastAsia="en-US"/>
              </w:rPr>
              <w:t>ΠΙΝΑΚΑΣ ΟΙΚΟΝΟΜΙΚΗΣ ΠΡΟΣΦΟΡΑΣ</w:t>
            </w:r>
          </w:p>
        </w:tc>
      </w:tr>
      <w:tr w:rsidR="00BA6C14" w:rsidRPr="000D316B" w:rsidTr="005A2334">
        <w:trPr>
          <w:trHeight w:val="315"/>
          <w:tblHeader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A6C14" w:rsidRPr="0030023E" w:rsidRDefault="00BA6C14" w:rsidP="005A233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highlight w:val="yellow"/>
                <w:lang w:val="el-GR" w:eastAsia="en-US"/>
              </w:rPr>
            </w:pPr>
            <w:r w:rsidRPr="005F45A8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Παροχή Υπηρεσιών και Εξωτερικής Εμπειρογνωμοσύνης για τις Ανάγκες του Έργου </w:t>
            </w:r>
            <w:r w:rsidRPr="005F45A8">
              <w:rPr>
                <w:rFonts w:ascii="Arial" w:hAnsi="Arial" w:cs="Arial"/>
                <w:b/>
                <w:sz w:val="20"/>
                <w:szCs w:val="20"/>
                <w:lang w:val="en-US"/>
              </w:rPr>
              <w:t>CULTURALLANDS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310" w:type="pct"/>
            <w:shd w:val="clear" w:color="000000" w:fill="F2F2F2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Παραδοτέο/Περιγραφή</w:t>
            </w:r>
          </w:p>
        </w:tc>
        <w:tc>
          <w:tcPr>
            <w:tcW w:w="734" w:type="pct"/>
            <w:shd w:val="clear" w:color="000000" w:fill="F2F2F2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Μ.Μ.</w:t>
            </w:r>
          </w:p>
        </w:tc>
        <w:tc>
          <w:tcPr>
            <w:tcW w:w="606" w:type="pct"/>
            <w:shd w:val="clear" w:color="000000" w:fill="F2F2F2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871" w:type="pct"/>
            <w:shd w:val="clear" w:color="000000" w:fill="F2F2F2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Προσφερόμενη Τιμή (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€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) 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/Μ.Μ.</w:t>
            </w:r>
          </w:p>
        </w:tc>
        <w:tc>
          <w:tcPr>
            <w:tcW w:w="478" w:type="pct"/>
            <w:shd w:val="clear" w:color="000000" w:fill="F2F2F2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Σύνολο (€)</w:t>
            </w: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1.1.4: Διοργάνωση Εναρκτήριας Συνάντησης στην Ελλάδα και Συμμετοχή σε Διεταιρικές Συναντήσεις (1 στην Ελλάδα και 1 στην Αλβανία)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Υποστήριξη Συμμετοχής σε μια (1) Συνάντηση Εργασίας στην Ελλάδα (έδρα PB2)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Συνάντηση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Υποστήριξη Συμμετοχής σε μια (1) Συνάντηση Εργασίας στην Αλβανία (έδρα PB3)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Συνάντηση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1.1.4: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el-GR"/>
              </w:rPr>
              <w:t>2.1.1: Κοινό Πλάνο Επικοινωνίας/ Προβολής και Έκθεση Αξιολόγησης (Ελλάδα/Αλβανία)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Εκπόνηση Πλάνου Επικοινωνίας/Δημοσιότητας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Σύνταξη Έκθεσης Αποτίμησης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2.1.1: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2.1.2: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Λογότυπο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Έργου</w:t>
            </w:r>
            <w:proofErr w:type="spellEnd"/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3F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Λογότυπο</w:t>
            </w:r>
            <w:proofErr w:type="spellEnd"/>
            <w:r w:rsidRPr="00393F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Έργου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2.1.2: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2.1.3: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Διαδικτυακή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Πλατφόρμα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Έργου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Τρίγλωσση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Διαδικτυακή Πλατφόρμα Έργου (Τρίγλωσση)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2.1.3: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2.1.4: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Εκλαϊκευμένη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ΈκδοσηΈργου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(Layman’s Report-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Τρίγλωσσο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ΕκλαϊκευμένηΈκδοσηΈργου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(Layman’s Report-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Τρίγλωσσο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2.1.4: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3.1.3: Τεχνική Υποστήριξη για τη διαχείριση και συντονισμό των Έργων Εκσυγχρονισμού (εκθέσεις προόδου, ανάλυση ρίσκου, προτάσεις διορθωτικών ενεργειών)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Τεχνική Υποστήριξη για τη διαχείριση και συντονισμό των Έργων Εκσυγχρονισμού (εκθέσεις προόδου, ανάλυση ρίσκου, προτάσεις διορθωτικών ενεργειών)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3.1.3: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4.1.1: Σχέδιο Μάρκετινγκ Διασυνοριακού Πολιτιστικού Τουριστικού Μονοπατιού (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Branding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Σχέδιο Μάρκετινγκ Διασυνοριακού Πολιτιστικού Τουριστικού Μονοπατιού (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Branding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4.1.1: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lastRenderedPageBreak/>
              <w:t>4.1.2: Διαδικτυακή Πλατφόρμα GIS Υπηρεσιών Τουρισμού και Πολιτισμού (Τρίγλωσση)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Διαδικτυακή Πλατφόρμα GIS Υπηρεσιών Τουρισμού και Πολιτισμού (Τρίγλωσση)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4.1.2: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4.1.3: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Πολυμεσική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Εφαρμογή/e-βιβλιοθήκη Πολιτιστικών Αγαθών (Ελλάδα)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Πολυμεσική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Εφαρμογή/e-βιβλιοθήκη Πολιτιστικών Αγαθών (Ελλάδα)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4.1.3: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4.1.4: Δημοσίευση Ενημερωτικού Τεύχους «Πολιτιστική Κληρονομιά στην Ήπειρο και στο Αργυρόκαστρο» (Τρίγλωσσο)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Δημοσίευση Ενημερωτικού Τεύχους «Πολιτιστική Κληρονομιά στην Ήπειρο και στο Αργυρόκαστρο» (Τρίγλωσσο)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τεμάχια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100,00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4.1.4: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4.1.5: Ψηφιοποίηση και Ανάπτυξη Εφαρμογής e-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book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Ιστορικού Αρχείου της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Καπλάνειου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Οικοκυρικής Σχολής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Ψηφιοποίηση και Ανάπτυξη Εφαρμογής e-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book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Ιστορικού Αρχείου της </w:t>
            </w:r>
            <w:proofErr w:type="spellStart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Καπλάνειου</w:t>
            </w:r>
            <w:proofErr w:type="spellEnd"/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Οικοκυρικής Σχολής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4.1.5: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5.1.1: Έκθεση Βιωσιμότητας Αποτελεσμάτων Έργου (Ελληνική Πλευρά)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Έκθεση Βιωσιμότητας Αποτελεσμάτων Έργου (Ελληνική Πλευρά)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5.1.1: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0D316B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5.1.2: Θεματική Βάση Δεδομένων Μεθοδολογιών, Τεχνολογιών, Εργαλείων που Σχετίζονται με τις Βέλτιστες Πρακτικές Διαφύλαξης Πολιτισμικών Πόρων</w:t>
            </w: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310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Θεματική Βάση Δεδομένων Μεθοδολογιών, Τεχνολογιών, Εργαλείων που Σχετίζονται με τις Βέλτιστες Πρακτικές Διαφύλαξης Πολιτισμικών Πόρων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BA6C14" w:rsidRPr="00393FE3" w:rsidRDefault="000D316B" w:rsidP="005A23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1,00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ΑΞΙΑ 5.1.2: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ΣΥΝΟΛΙΚΗ ΑΞΙΑ ΠΡΟΣΦΟΡΑΣ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(€)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Cs/>
                <w:color w:val="000000"/>
                <w:sz w:val="20"/>
                <w:szCs w:val="20"/>
                <w:lang w:val="el-GR"/>
              </w:rPr>
              <w:t>ΣΥΝΟΛΙΚΗ ΑΞΙΑ ΟΛΟΓΡΑΦΩΣ: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ΦΠΑ 24%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(€)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Cs/>
                <w:color w:val="000000"/>
                <w:sz w:val="20"/>
                <w:szCs w:val="20"/>
                <w:lang w:val="el-GR"/>
              </w:rPr>
              <w:t>ΦΠΑ ΟΛΟΓΡΑΦΩΣ: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  <w:hideMark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ΣΥΝΟΛΙΚΗ ΠΡΟΣΦΕΡΟΜΕΝΗ ΤΙΜΗ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(€)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BA6C14" w:rsidRPr="00393FE3" w:rsidTr="005A2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22" w:type="pct"/>
            <w:gridSpan w:val="4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el-GR"/>
              </w:rPr>
            </w:pPr>
            <w:r w:rsidRPr="00393FE3">
              <w:rPr>
                <w:rFonts w:ascii="Arial" w:hAnsi="Arial" w:cs="Arial"/>
                <w:bCs/>
                <w:color w:val="000000"/>
                <w:sz w:val="20"/>
                <w:szCs w:val="20"/>
                <w:lang w:val="el-GR"/>
              </w:rPr>
              <w:t>ΣΥΝΟΛΙΚΗ ΠΡΟΣΦΕΡΟΜΕΝΗ ΤΙΜΗ ΟΛΟΓΡΑΦΩΣ: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A6C14" w:rsidRPr="00393FE3" w:rsidRDefault="00BA6C14" w:rsidP="005A2334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E54EF1" w:rsidRDefault="00E54EF1" w:rsidP="00E54EF1">
      <w:pPr>
        <w:jc w:val="right"/>
        <w:rPr>
          <w:rFonts w:ascii="Arial" w:hAnsi="Arial" w:cs="Arial"/>
          <w:sz w:val="20"/>
          <w:szCs w:val="20"/>
          <w:lang w:val="el-GR"/>
        </w:rPr>
      </w:pPr>
    </w:p>
    <w:p w:rsidR="00E54EF1" w:rsidRDefault="00E54EF1" w:rsidP="00E54EF1">
      <w:pPr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 ΠΡΟΣΦΕΡΩΝ</w:t>
      </w:r>
    </w:p>
    <w:p w:rsidR="00E54EF1" w:rsidRDefault="00E54EF1" w:rsidP="00E54EF1">
      <w:pPr>
        <w:rPr>
          <w:rFonts w:ascii="Arial" w:hAnsi="Arial" w:cs="Arial"/>
          <w:sz w:val="20"/>
          <w:szCs w:val="20"/>
          <w:lang w:val="el-GR"/>
        </w:rPr>
      </w:pPr>
      <w:bookmarkStart w:id="0" w:name="_GoBack"/>
      <w:bookmarkEnd w:id="0"/>
    </w:p>
    <w:p w:rsidR="0099610C" w:rsidRPr="00BA6C14" w:rsidRDefault="00E54EF1" w:rsidP="00E54EF1">
      <w:pPr>
        <w:jc w:val="center"/>
        <w:rPr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[Σφραγίδα-Υπογραφή]</w:t>
      </w:r>
    </w:p>
    <w:sectPr w:rsidR="0099610C" w:rsidRPr="00BA6C14" w:rsidSect="00E54EF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B82"/>
    <w:rsid w:val="000D316B"/>
    <w:rsid w:val="001A2651"/>
    <w:rsid w:val="005D3310"/>
    <w:rsid w:val="006F3B82"/>
    <w:rsid w:val="0099610C"/>
    <w:rsid w:val="00BA6C14"/>
    <w:rsid w:val="00D073A8"/>
    <w:rsid w:val="00E54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16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316B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Νίκος Γούσης</cp:lastModifiedBy>
  <cp:revision>3</cp:revision>
  <dcterms:created xsi:type="dcterms:W3CDTF">2019-06-19T10:56:00Z</dcterms:created>
  <dcterms:modified xsi:type="dcterms:W3CDTF">2019-12-02T07:27:00Z</dcterms:modified>
</cp:coreProperties>
</file>