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E4" w:rsidRPr="00F22767" w:rsidRDefault="00982F10">
      <w:pPr>
        <w:spacing w:before="32" w:line="94" w:lineRule="exact"/>
        <w:ind w:left="5750" w:right="3429"/>
        <w:rPr>
          <w:rFonts w:ascii="Arial" w:eastAsia="Arial" w:hAnsi="Arial" w:cs="Arial"/>
          <w:sz w:val="9"/>
          <w:szCs w:val="9"/>
        </w:rPr>
      </w:pPr>
      <w:r w:rsidRPr="00982F1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9.35pt;margin-top:-1pt;width:32.6pt;height:31pt;z-index:1048;mso-position-horizontal-relative:page">
            <v:imagedata r:id="rId6" o:title=""/>
            <w10:wrap anchorx="page"/>
          </v:shape>
        </w:pict>
      </w:r>
    </w:p>
    <w:p w:rsidR="001E02E4" w:rsidRPr="009D30B8" w:rsidRDefault="009D30B8">
      <w:pPr>
        <w:rPr>
          <w:rFonts w:eastAsia="Arial" w:cstheme="minorHAnsi"/>
          <w:lang w:val="el-GR"/>
        </w:rPr>
      </w:pPr>
      <w:r w:rsidRPr="009D30B8">
        <w:rPr>
          <w:rFonts w:eastAsia="Arial" w:cstheme="minorHAnsi"/>
          <w:lang w:val="el-GR"/>
        </w:rPr>
        <w:t xml:space="preserve">    </w:t>
      </w:r>
    </w:p>
    <w:p w:rsidR="001E02E4" w:rsidRPr="009D30B8" w:rsidRDefault="001E02E4">
      <w:pPr>
        <w:rPr>
          <w:rFonts w:eastAsia="Arial" w:cstheme="minorHAnsi"/>
          <w:lang w:val="el-GR"/>
        </w:rPr>
      </w:pPr>
    </w:p>
    <w:p w:rsidR="009D30B8" w:rsidRPr="009D30B8" w:rsidRDefault="009D30B8" w:rsidP="009D30B8">
      <w:pPr>
        <w:ind w:right="-625"/>
        <w:rPr>
          <w:rFonts w:ascii="Calibri" w:hAnsi="Calibri"/>
          <w:b/>
          <w:bCs/>
          <w:lang w:val="el-GR"/>
        </w:rPr>
      </w:pPr>
      <w:r w:rsidRPr="009D30B8">
        <w:rPr>
          <w:rFonts w:ascii="Calibri" w:hAnsi="Calibri"/>
          <w:b/>
          <w:lang w:val="el-GR"/>
        </w:rPr>
        <w:t xml:space="preserve">            ΕΛΛΗΝΙΚΗ  ΔΗΜΟΚΡΑΤΙΑ                                                                                  </w:t>
      </w:r>
    </w:p>
    <w:p w:rsidR="009D30B8" w:rsidRPr="009D30B8" w:rsidRDefault="009D30B8" w:rsidP="009D30B8">
      <w:pPr>
        <w:ind w:right="-625"/>
        <w:rPr>
          <w:rFonts w:ascii="Calibri" w:hAnsi="Calibri"/>
          <w:b/>
          <w:lang w:val="el-GR"/>
        </w:rPr>
      </w:pPr>
      <w:r>
        <w:rPr>
          <w:rFonts w:ascii="Calibri" w:hAnsi="Calibri"/>
          <w:b/>
          <w:lang w:val="el-GR"/>
        </w:rPr>
        <w:t xml:space="preserve"> </w:t>
      </w:r>
      <w:r w:rsidRPr="009D30B8">
        <w:rPr>
          <w:rFonts w:ascii="Calibri" w:hAnsi="Calibri"/>
          <w:b/>
          <w:lang w:val="el-GR"/>
        </w:rPr>
        <w:t xml:space="preserve">              ΝΟΜΟΣ  ΙΩΑΝΝΙΝΩΝ                                                                                       </w:t>
      </w:r>
    </w:p>
    <w:p w:rsidR="009D30B8" w:rsidRDefault="009D30B8" w:rsidP="009D30B8">
      <w:pPr>
        <w:ind w:right="-625"/>
        <w:rPr>
          <w:rFonts w:ascii="Calibri" w:hAnsi="Calibri"/>
          <w:b/>
          <w:u w:val="single"/>
          <w:lang w:val="el-GR"/>
        </w:rPr>
      </w:pPr>
      <w:r w:rsidRPr="009D30B8">
        <w:rPr>
          <w:rFonts w:ascii="Calibri" w:hAnsi="Calibri"/>
          <w:b/>
          <w:lang w:val="el-GR"/>
        </w:rPr>
        <w:t xml:space="preserve">                  </w:t>
      </w:r>
      <w:r>
        <w:rPr>
          <w:rFonts w:ascii="Calibri" w:hAnsi="Calibri"/>
          <w:b/>
          <w:lang w:val="el-GR"/>
        </w:rPr>
        <w:t xml:space="preserve"> </w:t>
      </w:r>
      <w:r w:rsidRPr="009D30B8">
        <w:rPr>
          <w:rFonts w:ascii="Calibri" w:hAnsi="Calibri"/>
          <w:b/>
          <w:lang w:val="el-GR"/>
        </w:rPr>
        <w:t>ΔΗΜΟΣ  ΖΙΤΣΑΣ</w:t>
      </w:r>
    </w:p>
    <w:p w:rsidR="009D30B8" w:rsidRPr="009D30B8" w:rsidRDefault="009D30B8" w:rsidP="009D30B8">
      <w:pPr>
        <w:ind w:right="-625"/>
        <w:rPr>
          <w:rFonts w:ascii="Calibri" w:hAnsi="Calibri"/>
          <w:b/>
          <w:u w:val="single"/>
          <w:lang w:val="el-GR"/>
        </w:rPr>
      </w:pPr>
      <w:r w:rsidRPr="009D30B8">
        <w:rPr>
          <w:rFonts w:ascii="Calibri" w:hAnsi="Calibri"/>
          <w:b/>
          <w:lang w:val="el-GR"/>
        </w:rPr>
        <w:t xml:space="preserve">ΣΧΟΛΙΚΗ  ΕΠΙΤΡΟΠΗ  ΠΡΩΤΟΒΑΘΜΙΑΣ                                                               </w:t>
      </w:r>
    </w:p>
    <w:p w:rsidR="009D30B8" w:rsidRPr="009D30B8" w:rsidRDefault="009D30B8" w:rsidP="009D30B8">
      <w:pPr>
        <w:ind w:right="-625"/>
        <w:rPr>
          <w:rFonts w:ascii="Calibri" w:hAnsi="Calibri"/>
          <w:b/>
          <w:lang w:val="el-GR"/>
        </w:rPr>
      </w:pPr>
      <w:r>
        <w:rPr>
          <w:rFonts w:ascii="Calibri" w:hAnsi="Calibri"/>
          <w:b/>
        </w:rPr>
        <w:t xml:space="preserve">         </w:t>
      </w:r>
      <w:r w:rsidRPr="009D30B8">
        <w:rPr>
          <w:rFonts w:ascii="Calibri" w:hAnsi="Calibri"/>
          <w:b/>
          <w:lang w:val="el-GR"/>
        </w:rPr>
        <w:t>ΕΚΠΑΙΔΕΥΣΗΣ  ΔΗΜΟΥ ΖΙΤΣΑΣ</w:t>
      </w:r>
    </w:p>
    <w:p w:rsidR="009D30B8" w:rsidRPr="009D30B8" w:rsidRDefault="009D30B8" w:rsidP="009D30B8">
      <w:pPr>
        <w:ind w:right="-625"/>
        <w:rPr>
          <w:rFonts w:ascii="Calibri" w:hAnsi="Calibri"/>
          <w:lang w:val="el-GR"/>
        </w:rPr>
      </w:pPr>
      <w:r w:rsidRPr="009D30B8">
        <w:rPr>
          <w:rFonts w:ascii="Calibri" w:hAnsi="Calibri"/>
          <w:b/>
          <w:lang w:val="el-GR"/>
        </w:rPr>
        <w:t xml:space="preserve"> </w:t>
      </w:r>
      <w:proofErr w:type="spellStart"/>
      <w:r w:rsidRPr="009D30B8">
        <w:rPr>
          <w:rFonts w:ascii="Calibri" w:hAnsi="Calibri"/>
          <w:lang w:val="el-GR"/>
        </w:rPr>
        <w:t>ΤΑΧ</w:t>
      </w:r>
      <w:proofErr w:type="spellEnd"/>
      <w:r w:rsidRPr="009D30B8">
        <w:rPr>
          <w:rFonts w:ascii="Calibri" w:hAnsi="Calibri"/>
          <w:lang w:val="el-GR"/>
        </w:rPr>
        <w:t xml:space="preserve">. ΔΙΕΥΘΥΝΣΗ: Λ. </w:t>
      </w:r>
      <w:proofErr w:type="spellStart"/>
      <w:r w:rsidRPr="009D30B8">
        <w:rPr>
          <w:rFonts w:ascii="Calibri" w:hAnsi="Calibri"/>
          <w:lang w:val="el-GR"/>
        </w:rPr>
        <w:t>Πασσαρώνος</w:t>
      </w:r>
      <w:proofErr w:type="spellEnd"/>
      <w:r w:rsidRPr="009D30B8">
        <w:rPr>
          <w:rFonts w:ascii="Calibri" w:hAnsi="Calibri"/>
          <w:lang w:val="el-GR"/>
        </w:rPr>
        <w:t xml:space="preserve"> 1,</w:t>
      </w:r>
    </w:p>
    <w:p w:rsidR="009D30B8" w:rsidRPr="009D30B8" w:rsidRDefault="009D30B8" w:rsidP="009D30B8">
      <w:pPr>
        <w:ind w:right="-625"/>
        <w:rPr>
          <w:rFonts w:ascii="Calibri" w:hAnsi="Calibri"/>
          <w:lang w:val="el-GR"/>
        </w:rPr>
      </w:pPr>
      <w:r w:rsidRPr="009D30B8">
        <w:rPr>
          <w:rFonts w:ascii="Calibri" w:hAnsi="Calibri"/>
          <w:lang w:val="el-GR"/>
        </w:rPr>
        <w:t xml:space="preserve">              Ελεούσα Ιωαννίνων</w:t>
      </w:r>
    </w:p>
    <w:p w:rsidR="009D30B8" w:rsidRPr="009D30B8" w:rsidRDefault="009D30B8" w:rsidP="009D30B8">
      <w:pPr>
        <w:ind w:right="-625"/>
        <w:rPr>
          <w:rFonts w:ascii="Calibri" w:hAnsi="Calibri"/>
          <w:lang w:val="el-GR"/>
        </w:rPr>
      </w:pPr>
      <w:proofErr w:type="spellStart"/>
      <w:r w:rsidRPr="009D30B8">
        <w:rPr>
          <w:rFonts w:ascii="Calibri" w:hAnsi="Calibri"/>
          <w:lang w:val="el-GR"/>
        </w:rPr>
        <w:t>Τ.Κ</w:t>
      </w:r>
      <w:proofErr w:type="spellEnd"/>
      <w:r w:rsidRPr="009D30B8">
        <w:rPr>
          <w:rFonts w:ascii="Calibri" w:hAnsi="Calibri"/>
          <w:lang w:val="el-GR"/>
        </w:rPr>
        <w:t>. 45445</w:t>
      </w:r>
    </w:p>
    <w:p w:rsidR="009D30B8" w:rsidRPr="009D30B8" w:rsidRDefault="009D30B8" w:rsidP="009D30B8">
      <w:pPr>
        <w:ind w:right="-625"/>
        <w:rPr>
          <w:rFonts w:ascii="Calibri" w:hAnsi="Calibri"/>
        </w:rPr>
      </w:pPr>
      <w:r w:rsidRPr="009D30B8">
        <w:rPr>
          <w:rFonts w:ascii="Calibri" w:hAnsi="Calibri"/>
          <w:lang w:val="el-GR"/>
        </w:rPr>
        <w:t>ΤΗΛΕΦΩΝΟ</w:t>
      </w:r>
      <w:r w:rsidRPr="009D30B8">
        <w:rPr>
          <w:rFonts w:ascii="Calibri" w:hAnsi="Calibri"/>
        </w:rPr>
        <w:t xml:space="preserve"> :     2653360011</w:t>
      </w:r>
    </w:p>
    <w:p w:rsidR="009D30B8" w:rsidRPr="009D30B8" w:rsidRDefault="009D30B8" w:rsidP="009D30B8">
      <w:pPr>
        <w:ind w:right="-625"/>
        <w:rPr>
          <w:rFonts w:ascii="Calibri" w:hAnsi="Calibri"/>
        </w:rPr>
      </w:pPr>
      <w:r w:rsidRPr="009D30B8">
        <w:rPr>
          <w:rFonts w:ascii="Calibri" w:hAnsi="Calibri"/>
        </w:rPr>
        <w:t xml:space="preserve"> </w:t>
      </w:r>
      <w:proofErr w:type="gramStart"/>
      <w:r>
        <w:rPr>
          <w:rFonts w:ascii="Calibri" w:hAnsi="Calibri"/>
        </w:rPr>
        <w:t>fax</w:t>
      </w:r>
      <w:proofErr w:type="gramEnd"/>
      <w:r w:rsidRPr="009D30B8">
        <w:rPr>
          <w:rFonts w:ascii="Calibri" w:hAnsi="Calibri"/>
        </w:rPr>
        <w:t xml:space="preserve">                :    2651062330</w:t>
      </w:r>
    </w:p>
    <w:p w:rsidR="009D30B8" w:rsidRPr="009D30B8" w:rsidRDefault="009D30B8" w:rsidP="009D30B8">
      <w:pPr>
        <w:ind w:right="-625"/>
        <w:rPr>
          <w:rFonts w:ascii="Calibri" w:hAnsi="Calibri"/>
        </w:rPr>
      </w:pPr>
      <w:proofErr w:type="gramStart"/>
      <w:r>
        <w:rPr>
          <w:rFonts w:ascii="Calibri" w:hAnsi="Calibri"/>
        </w:rPr>
        <w:t>mail</w:t>
      </w:r>
      <w:proofErr w:type="gramEnd"/>
      <w:r w:rsidRPr="009D30B8">
        <w:rPr>
          <w:rFonts w:ascii="Calibri" w:hAnsi="Calibri"/>
        </w:rPr>
        <w:t xml:space="preserve">               :    </w:t>
      </w:r>
      <w:proofErr w:type="spellStart"/>
      <w:r w:rsidRPr="00FE3D0D">
        <w:rPr>
          <w:rFonts w:ascii="Calibri" w:hAnsi="Calibri"/>
          <w:u w:val="single"/>
        </w:rPr>
        <w:t>asxol</w:t>
      </w:r>
      <w:r w:rsidRPr="009D30B8">
        <w:rPr>
          <w:rFonts w:ascii="Calibri" w:hAnsi="Calibri"/>
          <w:u w:val="single"/>
        </w:rPr>
        <w:t>.</w:t>
      </w:r>
      <w:r w:rsidRPr="00FE3D0D">
        <w:rPr>
          <w:rFonts w:ascii="Calibri" w:hAnsi="Calibri"/>
          <w:u w:val="single"/>
        </w:rPr>
        <w:t>epitropi</w:t>
      </w:r>
      <w:r w:rsidRPr="009D30B8">
        <w:rPr>
          <w:rFonts w:ascii="Calibri" w:hAnsi="Calibri"/>
          <w:u w:val="single"/>
        </w:rPr>
        <w:t>@</w:t>
      </w:r>
      <w:r w:rsidRPr="00FE3D0D">
        <w:rPr>
          <w:rFonts w:ascii="Calibri" w:hAnsi="Calibri"/>
          <w:u w:val="single"/>
        </w:rPr>
        <w:t>zitsa</w:t>
      </w:r>
      <w:r w:rsidRPr="009D30B8">
        <w:rPr>
          <w:rFonts w:ascii="Calibri" w:hAnsi="Calibri"/>
          <w:u w:val="single"/>
        </w:rPr>
        <w:t>.</w:t>
      </w:r>
      <w:r w:rsidRPr="00FE3D0D">
        <w:rPr>
          <w:rFonts w:ascii="Calibri" w:hAnsi="Calibri"/>
          <w:u w:val="single"/>
        </w:rPr>
        <w:t>gov</w:t>
      </w:r>
      <w:r w:rsidRPr="009D30B8">
        <w:rPr>
          <w:rFonts w:ascii="Calibri" w:hAnsi="Calibri"/>
          <w:u w:val="single"/>
        </w:rPr>
        <w:t>.</w:t>
      </w:r>
      <w:r w:rsidRPr="00FE3D0D">
        <w:rPr>
          <w:rFonts w:ascii="Calibri" w:hAnsi="Calibri"/>
          <w:u w:val="single"/>
        </w:rPr>
        <w:t>gr</w:t>
      </w:r>
      <w:proofErr w:type="spellEnd"/>
    </w:p>
    <w:p w:rsidR="00DF64A1" w:rsidRPr="009D30B8" w:rsidRDefault="003766F3" w:rsidP="003766F3">
      <w:pPr>
        <w:ind w:right="145" w:hanging="1"/>
        <w:rPr>
          <w:rFonts w:eastAsia="Times New Roman" w:cstheme="minorHAnsi"/>
        </w:rPr>
      </w:pPr>
      <w:r w:rsidRPr="009D30B8">
        <w:rPr>
          <w:rFonts w:eastAsia="Times New Roman" w:cstheme="minorHAnsi"/>
        </w:rPr>
        <w:br w:type="column"/>
      </w:r>
    </w:p>
    <w:p w:rsidR="00DF64A1" w:rsidRPr="009D30B8" w:rsidRDefault="00DF64A1" w:rsidP="003766F3">
      <w:pPr>
        <w:ind w:right="145" w:hanging="1"/>
        <w:rPr>
          <w:rFonts w:eastAsia="Times New Roman" w:cstheme="minorHAnsi"/>
        </w:rPr>
      </w:pPr>
    </w:p>
    <w:p w:rsidR="00DF64A1" w:rsidRPr="009D30B8" w:rsidRDefault="00DF64A1" w:rsidP="003766F3">
      <w:pPr>
        <w:ind w:right="145" w:hanging="1"/>
        <w:rPr>
          <w:rFonts w:eastAsia="Times New Roman" w:cstheme="minorHAnsi"/>
        </w:rPr>
      </w:pPr>
    </w:p>
    <w:p w:rsidR="003766F3" w:rsidRPr="00F22767" w:rsidRDefault="003766F3" w:rsidP="00DF64A1">
      <w:pPr>
        <w:ind w:right="145" w:hanging="1"/>
        <w:jc w:val="right"/>
        <w:rPr>
          <w:rFonts w:eastAsia="Times New Roman" w:cstheme="minorHAnsi"/>
          <w:lang w:val="el-GR"/>
        </w:rPr>
      </w:pPr>
      <w:r w:rsidRPr="00F22767">
        <w:rPr>
          <w:rFonts w:eastAsia="Times New Roman" w:cstheme="minorHAnsi"/>
          <w:lang w:val="el-GR"/>
        </w:rPr>
        <w:t>Ελεούσα 02-09-2021</w:t>
      </w:r>
    </w:p>
    <w:p w:rsidR="003766F3" w:rsidRPr="00F22767" w:rsidRDefault="003766F3" w:rsidP="00DF64A1">
      <w:pPr>
        <w:ind w:right="145" w:hanging="1"/>
        <w:jc w:val="right"/>
        <w:rPr>
          <w:rFonts w:eastAsia="Times New Roman" w:cstheme="minorHAnsi"/>
          <w:lang w:val="el-GR"/>
        </w:rPr>
      </w:pPr>
    </w:p>
    <w:p w:rsidR="003766F3" w:rsidRPr="00F22767" w:rsidRDefault="003766F3" w:rsidP="00DF64A1">
      <w:pPr>
        <w:ind w:right="145" w:hanging="1"/>
        <w:jc w:val="right"/>
        <w:rPr>
          <w:rFonts w:eastAsia="Times New Roman" w:cstheme="minorHAnsi"/>
          <w:lang w:val="el-GR"/>
        </w:rPr>
      </w:pPr>
      <w:r w:rsidRPr="00F22767">
        <w:rPr>
          <w:rFonts w:eastAsia="Times New Roman" w:cstheme="minorHAnsi"/>
          <w:lang w:val="el-GR"/>
        </w:rPr>
        <w:t xml:space="preserve">Αρ. </w:t>
      </w:r>
      <w:proofErr w:type="spellStart"/>
      <w:r w:rsidRPr="00F22767">
        <w:rPr>
          <w:rFonts w:eastAsia="Times New Roman" w:cstheme="minorHAnsi"/>
          <w:lang w:val="el-GR"/>
        </w:rPr>
        <w:t>Πρωτ</w:t>
      </w:r>
      <w:proofErr w:type="spellEnd"/>
      <w:r w:rsidRPr="00F22767">
        <w:rPr>
          <w:rFonts w:eastAsia="Times New Roman" w:cstheme="minorHAnsi"/>
          <w:lang w:val="el-GR"/>
        </w:rPr>
        <w:t>.:</w:t>
      </w:r>
      <w:r w:rsidR="00F22767" w:rsidRPr="00F22767">
        <w:rPr>
          <w:rFonts w:eastAsia="Times New Roman" w:cstheme="minorHAnsi"/>
          <w:lang w:val="el-GR"/>
        </w:rPr>
        <w:t xml:space="preserve"> 70</w:t>
      </w:r>
      <w:r w:rsidRPr="00F22767">
        <w:rPr>
          <w:rFonts w:eastAsia="Times New Roman" w:cstheme="minorHAnsi"/>
          <w:lang w:val="el-GR"/>
        </w:rPr>
        <w:t xml:space="preserve"> </w:t>
      </w:r>
    </w:p>
    <w:p w:rsidR="003766F3" w:rsidRPr="00F22767" w:rsidRDefault="003766F3" w:rsidP="003766F3">
      <w:pPr>
        <w:ind w:right="145" w:hanging="1"/>
        <w:rPr>
          <w:rFonts w:eastAsia="Times New Roman" w:cstheme="minorHAnsi"/>
          <w:lang w:val="el-GR"/>
        </w:rPr>
      </w:pPr>
    </w:p>
    <w:p w:rsidR="003766F3" w:rsidRPr="00F22767" w:rsidRDefault="003766F3" w:rsidP="003766F3">
      <w:pPr>
        <w:ind w:right="145" w:hanging="1"/>
        <w:rPr>
          <w:rFonts w:eastAsia="Times New Roman" w:cstheme="minorHAnsi"/>
          <w:lang w:val="el-GR"/>
        </w:rPr>
        <w:sectPr w:rsidR="003766F3" w:rsidRPr="00F22767" w:rsidSect="00F22767">
          <w:pgSz w:w="11900" w:h="16840"/>
          <w:pgMar w:top="993" w:right="1680" w:bottom="1418" w:left="1680" w:header="720" w:footer="720" w:gutter="0"/>
          <w:cols w:num="2" w:space="1990" w:equalWidth="0">
            <w:col w:w="4557" w:space="426"/>
            <w:col w:w="3557"/>
          </w:cols>
        </w:sectPr>
      </w:pPr>
    </w:p>
    <w:p w:rsidR="003766F3" w:rsidRPr="00F22767" w:rsidRDefault="003766F3" w:rsidP="003766F3">
      <w:pPr>
        <w:ind w:right="145" w:hanging="1"/>
        <w:rPr>
          <w:rFonts w:ascii="Times New Roman" w:eastAsia="Times New Roman" w:hAnsi="Times New Roman" w:cs="Times New Roman"/>
          <w:sz w:val="24"/>
          <w:szCs w:val="24"/>
          <w:lang w:val="el-GR"/>
        </w:rPr>
      </w:pPr>
    </w:p>
    <w:p w:rsidR="003766F3" w:rsidRPr="00F22767" w:rsidRDefault="003766F3" w:rsidP="00F22767">
      <w:pPr>
        <w:jc w:val="center"/>
        <w:rPr>
          <w:rFonts w:cstheme="minorHAnsi"/>
          <w:b/>
          <w:u w:val="single"/>
          <w:lang w:val="el-GR"/>
        </w:rPr>
      </w:pPr>
    </w:p>
    <w:p w:rsidR="00DF64A1" w:rsidRPr="00F22767" w:rsidRDefault="003766F3" w:rsidP="00F22767">
      <w:pPr>
        <w:jc w:val="center"/>
        <w:rPr>
          <w:rFonts w:cstheme="minorHAnsi"/>
          <w:b/>
          <w:u w:val="single"/>
          <w:lang w:val="el-GR"/>
        </w:rPr>
      </w:pPr>
      <w:r w:rsidRPr="00F22767">
        <w:rPr>
          <w:rFonts w:cstheme="minorHAnsi"/>
          <w:b/>
          <w:u w:val="single"/>
          <w:lang w:val="el-GR"/>
        </w:rPr>
        <w:t>ΠΡΟΚΗΡΥΞΗ</w:t>
      </w:r>
    </w:p>
    <w:p w:rsidR="003766F3" w:rsidRPr="00F22767" w:rsidRDefault="009D30B8" w:rsidP="00F22767">
      <w:pPr>
        <w:jc w:val="center"/>
        <w:rPr>
          <w:rFonts w:cstheme="minorHAnsi"/>
          <w:b/>
          <w:u w:val="single"/>
          <w:lang w:val="el-GR"/>
        </w:rPr>
      </w:pPr>
      <w:r>
        <w:rPr>
          <w:rFonts w:cstheme="minorHAnsi"/>
          <w:b/>
          <w:u w:val="single"/>
          <w:lang w:val="el-GR"/>
        </w:rPr>
        <w:t xml:space="preserve">ΔΥΟ (2) </w:t>
      </w:r>
      <w:r w:rsidR="003766F3" w:rsidRPr="00F22767">
        <w:rPr>
          <w:rFonts w:cstheme="minorHAnsi"/>
          <w:b/>
          <w:u w:val="single"/>
          <w:lang w:val="el-GR"/>
        </w:rPr>
        <w:t>ΘΕΣ</w:t>
      </w:r>
      <w:r w:rsidR="00712071">
        <w:rPr>
          <w:rFonts w:cstheme="minorHAnsi"/>
          <w:b/>
          <w:u w:val="single"/>
          <w:lang w:val="el-GR"/>
        </w:rPr>
        <w:t>ΕΩΝ</w:t>
      </w:r>
      <w:r w:rsidR="003766F3" w:rsidRPr="00F22767">
        <w:rPr>
          <w:rFonts w:cstheme="minorHAnsi"/>
          <w:b/>
          <w:u w:val="single"/>
          <w:lang w:val="el-GR"/>
        </w:rPr>
        <w:t xml:space="preserve"> ΕΘΕΛΟΝΤ</w:t>
      </w:r>
      <w:r w:rsidR="00712071">
        <w:rPr>
          <w:rFonts w:cstheme="minorHAnsi"/>
          <w:b/>
          <w:u w:val="single"/>
          <w:lang w:val="el-GR"/>
        </w:rPr>
        <w:t>ΩΝ</w:t>
      </w:r>
      <w:r w:rsidR="003766F3" w:rsidRPr="00F22767">
        <w:rPr>
          <w:rFonts w:cstheme="minorHAnsi"/>
          <w:b/>
          <w:u w:val="single"/>
          <w:lang w:val="el-GR"/>
        </w:rPr>
        <w:t xml:space="preserve"> ΣΧΟΛΙΚ</w:t>
      </w:r>
      <w:r w:rsidR="00712071">
        <w:rPr>
          <w:rFonts w:cstheme="minorHAnsi"/>
          <w:b/>
          <w:u w:val="single"/>
          <w:lang w:val="el-GR"/>
        </w:rPr>
        <w:t>ΩΝ</w:t>
      </w:r>
      <w:r w:rsidR="003766F3" w:rsidRPr="00F22767">
        <w:rPr>
          <w:rFonts w:cstheme="minorHAnsi"/>
          <w:b/>
          <w:u w:val="single"/>
          <w:lang w:val="el-GR"/>
        </w:rPr>
        <w:t xml:space="preserve"> ΤΡΟΧΟΝΟΜ</w:t>
      </w:r>
      <w:r w:rsidR="00712071">
        <w:rPr>
          <w:rFonts w:cstheme="minorHAnsi"/>
          <w:b/>
          <w:u w:val="single"/>
          <w:lang w:val="el-GR"/>
        </w:rPr>
        <w:t>ΩΝ</w:t>
      </w:r>
    </w:p>
    <w:p w:rsidR="00DF64A1" w:rsidRPr="00F22767" w:rsidRDefault="00DF64A1" w:rsidP="00F22767">
      <w:pPr>
        <w:rPr>
          <w:rFonts w:cstheme="minorHAnsi"/>
          <w:lang w:val="el-GR"/>
        </w:rPr>
      </w:pPr>
    </w:p>
    <w:p w:rsidR="003766F3" w:rsidRPr="00F22767" w:rsidRDefault="003766F3" w:rsidP="00F22767">
      <w:pPr>
        <w:rPr>
          <w:rFonts w:cstheme="minorHAnsi"/>
          <w:lang w:val="el-GR"/>
        </w:rPr>
      </w:pPr>
      <w:r w:rsidRPr="00F22767">
        <w:rPr>
          <w:rFonts w:cstheme="minorHAnsi"/>
          <w:lang w:val="el-GR"/>
        </w:rPr>
        <w:t xml:space="preserve">Η Πρόεδρος της Πρωτοβάθμιας Σχολικής Επιτροπής Δήμου Ζίτσας, έχοντας υπόψη: </w:t>
      </w:r>
    </w:p>
    <w:p w:rsidR="00CF02FF" w:rsidRPr="00F22767" w:rsidRDefault="00CF02FF" w:rsidP="00F22767">
      <w:pPr>
        <w:rPr>
          <w:rFonts w:cstheme="minorHAnsi"/>
          <w:lang w:val="el-GR"/>
        </w:rPr>
      </w:pPr>
    </w:p>
    <w:p w:rsidR="00CF02FF" w:rsidRPr="00F22767" w:rsidRDefault="00CF02FF" w:rsidP="00712071">
      <w:pPr>
        <w:pStyle w:val="a3"/>
        <w:numPr>
          <w:ilvl w:val="0"/>
          <w:numId w:val="8"/>
        </w:numPr>
        <w:ind w:left="567" w:hanging="283"/>
        <w:jc w:val="both"/>
        <w:rPr>
          <w:rFonts w:asciiTheme="minorHAnsi" w:hAnsiTheme="minorHAnsi" w:cstheme="minorHAnsi"/>
          <w:i/>
          <w:sz w:val="22"/>
          <w:szCs w:val="22"/>
          <w:lang w:val="el-GR"/>
        </w:rPr>
      </w:pPr>
      <w:r w:rsidRPr="00F22767">
        <w:rPr>
          <w:rFonts w:asciiTheme="minorHAnsi" w:hAnsiTheme="minorHAnsi" w:cstheme="minorHAnsi"/>
          <w:i/>
          <w:sz w:val="22"/>
          <w:szCs w:val="22"/>
          <w:lang w:val="el-GR"/>
        </w:rPr>
        <w:t>Τον ν. 20 94/92 άρθρο 41. Θεσμός Σχολικών Τροχονόμων</w:t>
      </w:r>
    </w:p>
    <w:p w:rsidR="00CF02FF" w:rsidRPr="00F22767" w:rsidRDefault="00CF02FF" w:rsidP="00712071">
      <w:pPr>
        <w:pStyle w:val="a3"/>
        <w:numPr>
          <w:ilvl w:val="0"/>
          <w:numId w:val="8"/>
        </w:numPr>
        <w:ind w:left="567" w:hanging="283"/>
        <w:jc w:val="both"/>
        <w:rPr>
          <w:rFonts w:asciiTheme="minorHAnsi" w:hAnsiTheme="minorHAnsi" w:cstheme="minorHAnsi"/>
          <w:i/>
          <w:sz w:val="22"/>
          <w:szCs w:val="22"/>
          <w:lang w:val="el-GR"/>
        </w:rPr>
      </w:pPr>
      <w:r w:rsidRPr="00F22767">
        <w:rPr>
          <w:rFonts w:asciiTheme="minorHAnsi" w:hAnsiTheme="minorHAnsi" w:cstheme="minorHAnsi"/>
          <w:i/>
          <w:sz w:val="22"/>
          <w:szCs w:val="22"/>
          <w:lang w:val="el-GR"/>
        </w:rPr>
        <w:t xml:space="preserve">Τις διατάξεις των </w:t>
      </w:r>
      <w:proofErr w:type="spellStart"/>
      <w:r w:rsidRPr="00F22767">
        <w:rPr>
          <w:rFonts w:asciiTheme="minorHAnsi" w:hAnsiTheme="minorHAnsi" w:cstheme="minorHAnsi"/>
          <w:i/>
          <w:sz w:val="22"/>
          <w:szCs w:val="22"/>
          <w:lang w:val="el-GR"/>
        </w:rPr>
        <w:t>παραγ</w:t>
      </w:r>
      <w:proofErr w:type="spellEnd"/>
      <w:r w:rsidRPr="00F22767">
        <w:rPr>
          <w:rFonts w:asciiTheme="minorHAnsi" w:hAnsiTheme="minorHAnsi" w:cstheme="minorHAnsi"/>
          <w:i/>
          <w:sz w:val="22"/>
          <w:szCs w:val="22"/>
          <w:lang w:val="el-GR"/>
        </w:rPr>
        <w:t xml:space="preserve">. 1  και 3 του άρθρου 259 του ν. 3852/2010  (ΦΕΚ 87 Α’) «Νέα Αρχιτεκτονική της </w:t>
      </w:r>
      <w:proofErr w:type="spellStart"/>
      <w:r w:rsidRPr="00F22767">
        <w:rPr>
          <w:rFonts w:asciiTheme="minorHAnsi" w:hAnsiTheme="minorHAnsi" w:cstheme="minorHAnsi"/>
          <w:i/>
          <w:sz w:val="22"/>
          <w:szCs w:val="22"/>
          <w:lang w:val="el-GR"/>
        </w:rPr>
        <w:t>Αυτοδιοίκησηςκαι</w:t>
      </w:r>
      <w:proofErr w:type="spellEnd"/>
      <w:r w:rsidRPr="00F22767">
        <w:rPr>
          <w:rFonts w:asciiTheme="minorHAnsi" w:hAnsiTheme="minorHAnsi" w:cstheme="minorHAnsi"/>
          <w:i/>
          <w:sz w:val="22"/>
          <w:szCs w:val="22"/>
          <w:lang w:val="el-GR"/>
        </w:rPr>
        <w:t xml:space="preserve"> της Αποκεντρωμένης Διοίκησης-Πρόγραμμα Καλλ</w:t>
      </w:r>
      <w:r w:rsidRPr="00F22767">
        <w:rPr>
          <w:rFonts w:asciiTheme="minorHAnsi" w:hAnsiTheme="minorHAnsi" w:cstheme="minorHAnsi"/>
          <w:i/>
          <w:sz w:val="22"/>
          <w:szCs w:val="22"/>
          <w:lang w:val="el-GR"/>
        </w:rPr>
        <w:t>ι</w:t>
      </w:r>
      <w:r w:rsidRPr="00F22767">
        <w:rPr>
          <w:rFonts w:asciiTheme="minorHAnsi" w:hAnsiTheme="minorHAnsi" w:cstheme="minorHAnsi"/>
          <w:i/>
          <w:sz w:val="22"/>
          <w:szCs w:val="22"/>
          <w:lang w:val="el-GR"/>
        </w:rPr>
        <w:t>κράτης».</w:t>
      </w:r>
    </w:p>
    <w:p w:rsidR="00CF02FF" w:rsidRPr="00F22767" w:rsidRDefault="00CF02FF" w:rsidP="00712071">
      <w:pPr>
        <w:pStyle w:val="a3"/>
        <w:numPr>
          <w:ilvl w:val="0"/>
          <w:numId w:val="8"/>
        </w:numPr>
        <w:ind w:left="567" w:hanging="283"/>
        <w:jc w:val="both"/>
        <w:rPr>
          <w:rFonts w:asciiTheme="minorHAnsi" w:hAnsiTheme="minorHAnsi" w:cstheme="minorHAnsi"/>
          <w:i/>
          <w:sz w:val="22"/>
          <w:szCs w:val="22"/>
          <w:lang w:val="el-GR"/>
        </w:rPr>
      </w:pPr>
      <w:r w:rsidRPr="00F22767">
        <w:rPr>
          <w:rFonts w:asciiTheme="minorHAnsi" w:hAnsiTheme="minorHAnsi" w:cstheme="minorHAnsi"/>
          <w:i/>
          <w:sz w:val="22"/>
          <w:szCs w:val="22"/>
          <w:lang w:val="el-GR"/>
        </w:rPr>
        <w:t>Τις διατάξεις της παρ. 45 α’ του άρθρου 14 του ν.</w:t>
      </w:r>
      <w:r w:rsidR="00F22767" w:rsidRPr="00F22767">
        <w:rPr>
          <w:rFonts w:asciiTheme="minorHAnsi" w:hAnsiTheme="minorHAnsi" w:cstheme="minorHAnsi"/>
          <w:i/>
          <w:sz w:val="22"/>
          <w:szCs w:val="22"/>
          <w:lang w:val="el-GR"/>
        </w:rPr>
        <w:t xml:space="preserve"> </w:t>
      </w:r>
      <w:r w:rsidRPr="00F22767">
        <w:rPr>
          <w:rFonts w:asciiTheme="minorHAnsi" w:hAnsiTheme="minorHAnsi" w:cstheme="minorHAnsi"/>
          <w:i/>
          <w:sz w:val="22"/>
          <w:szCs w:val="22"/>
          <w:lang w:val="el-GR"/>
        </w:rPr>
        <w:t xml:space="preserve">2817/2000 (ΦΕΚ 78 Α’) αναφορικά με την καταβολή εξόδων κίνησης, από τις Σχολικές Επιτροπές, στους Εθελοντές σχολικούς τροχονόμους– Την υπ  </w:t>
      </w:r>
      <w:proofErr w:type="spellStart"/>
      <w:r w:rsidRPr="00F22767">
        <w:rPr>
          <w:rFonts w:asciiTheme="minorHAnsi" w:hAnsiTheme="minorHAnsi" w:cstheme="minorHAnsi"/>
          <w:i/>
          <w:sz w:val="22"/>
          <w:szCs w:val="22"/>
          <w:lang w:val="el-GR"/>
        </w:rPr>
        <w:t>́αριθμ</w:t>
      </w:r>
      <w:proofErr w:type="spellEnd"/>
      <w:r w:rsidRPr="00F22767">
        <w:rPr>
          <w:rFonts w:asciiTheme="minorHAnsi" w:hAnsiTheme="minorHAnsi" w:cstheme="minorHAnsi"/>
          <w:i/>
          <w:sz w:val="22"/>
          <w:szCs w:val="22"/>
          <w:lang w:val="el-GR"/>
        </w:rPr>
        <w:t>.</w:t>
      </w:r>
      <w:r w:rsidR="00F22767" w:rsidRPr="00F22767">
        <w:rPr>
          <w:rFonts w:asciiTheme="minorHAnsi" w:hAnsiTheme="minorHAnsi" w:cstheme="minorHAnsi"/>
          <w:i/>
          <w:sz w:val="22"/>
          <w:szCs w:val="22"/>
          <w:lang w:val="el-GR"/>
        </w:rPr>
        <w:t xml:space="preserve"> </w:t>
      </w:r>
      <w:r w:rsidRPr="00F22767">
        <w:rPr>
          <w:rFonts w:asciiTheme="minorHAnsi" w:hAnsiTheme="minorHAnsi" w:cstheme="minorHAnsi"/>
          <w:i/>
          <w:sz w:val="22"/>
          <w:szCs w:val="22"/>
          <w:lang w:val="el-GR"/>
        </w:rPr>
        <w:t>47455/16.8.2007(1734 Β’) αναφορικά με την αποζημίωση των Εθελοντών Σχολικών τροχονόμων</w:t>
      </w:r>
    </w:p>
    <w:p w:rsidR="00CF02FF" w:rsidRPr="00F22767" w:rsidRDefault="00CF02FF" w:rsidP="00712071">
      <w:pPr>
        <w:pStyle w:val="a3"/>
        <w:numPr>
          <w:ilvl w:val="0"/>
          <w:numId w:val="8"/>
        </w:numPr>
        <w:ind w:left="567" w:hanging="283"/>
        <w:jc w:val="both"/>
        <w:rPr>
          <w:rFonts w:asciiTheme="minorHAnsi" w:hAnsiTheme="minorHAnsi" w:cstheme="minorHAnsi"/>
          <w:i/>
          <w:sz w:val="22"/>
          <w:szCs w:val="22"/>
          <w:lang w:val="el-GR"/>
        </w:rPr>
      </w:pPr>
      <w:r w:rsidRPr="00F22767">
        <w:rPr>
          <w:rFonts w:asciiTheme="minorHAnsi" w:hAnsiTheme="minorHAnsi" w:cstheme="minorHAnsi"/>
          <w:i/>
          <w:sz w:val="22"/>
          <w:szCs w:val="22"/>
          <w:lang w:val="el-GR"/>
        </w:rPr>
        <w:t>Τις παρ. 3 και 4 του άρθρου 45 του Ν. 2696/1999 (</w:t>
      </w:r>
      <w:proofErr w:type="spellStart"/>
      <w:r w:rsidRPr="00F22767">
        <w:rPr>
          <w:rFonts w:asciiTheme="minorHAnsi" w:hAnsiTheme="minorHAnsi" w:cstheme="minorHAnsi"/>
          <w:i/>
          <w:sz w:val="22"/>
          <w:szCs w:val="22"/>
          <w:lang w:val="el-GR"/>
        </w:rPr>
        <w:t>Φ.Ε.Κ</w:t>
      </w:r>
      <w:proofErr w:type="spellEnd"/>
      <w:r w:rsidRPr="00F22767">
        <w:rPr>
          <w:rFonts w:asciiTheme="minorHAnsi" w:hAnsiTheme="minorHAnsi" w:cstheme="minorHAnsi"/>
          <w:i/>
          <w:sz w:val="22"/>
          <w:szCs w:val="22"/>
          <w:lang w:val="el-GR"/>
        </w:rPr>
        <w:t xml:space="preserve"> 57 Α’/23.3.1999)</w:t>
      </w:r>
    </w:p>
    <w:p w:rsidR="00CF02FF" w:rsidRPr="00F22767" w:rsidRDefault="00CF02FF" w:rsidP="00712071">
      <w:pPr>
        <w:pStyle w:val="a3"/>
        <w:numPr>
          <w:ilvl w:val="0"/>
          <w:numId w:val="8"/>
        </w:numPr>
        <w:ind w:left="567" w:hanging="283"/>
        <w:jc w:val="both"/>
        <w:rPr>
          <w:rFonts w:asciiTheme="minorHAnsi" w:hAnsiTheme="minorHAnsi" w:cstheme="minorHAnsi"/>
          <w:i/>
          <w:sz w:val="22"/>
          <w:szCs w:val="22"/>
          <w:lang w:val="el-GR"/>
        </w:rPr>
      </w:pPr>
      <w:r w:rsidRPr="00F22767">
        <w:rPr>
          <w:rFonts w:asciiTheme="minorHAnsi" w:hAnsiTheme="minorHAnsi" w:cstheme="minorHAnsi"/>
          <w:i/>
          <w:sz w:val="22"/>
          <w:szCs w:val="22"/>
          <w:lang w:val="el-GR"/>
        </w:rPr>
        <w:t xml:space="preserve">Την παρ. 45 άρθρ. 14 </w:t>
      </w:r>
      <w:proofErr w:type="spellStart"/>
      <w:r w:rsidRPr="00F22767">
        <w:rPr>
          <w:rFonts w:asciiTheme="minorHAnsi" w:hAnsiTheme="minorHAnsi" w:cstheme="minorHAnsi"/>
          <w:i/>
          <w:sz w:val="22"/>
          <w:szCs w:val="22"/>
          <w:lang w:val="el-GR"/>
        </w:rPr>
        <w:t>Ν.2817</w:t>
      </w:r>
      <w:proofErr w:type="spellEnd"/>
      <w:r w:rsidRPr="00F22767">
        <w:rPr>
          <w:rFonts w:asciiTheme="minorHAnsi" w:hAnsiTheme="minorHAnsi" w:cstheme="minorHAnsi"/>
          <w:i/>
          <w:sz w:val="22"/>
          <w:szCs w:val="22"/>
          <w:lang w:val="el-GR"/>
        </w:rPr>
        <w:t>/2000 (</w:t>
      </w:r>
      <w:proofErr w:type="spellStart"/>
      <w:r w:rsidRPr="00F22767">
        <w:rPr>
          <w:rFonts w:asciiTheme="minorHAnsi" w:hAnsiTheme="minorHAnsi" w:cstheme="minorHAnsi"/>
          <w:i/>
          <w:sz w:val="22"/>
          <w:szCs w:val="22"/>
          <w:lang w:val="el-GR"/>
        </w:rPr>
        <w:t>Φ.Ε.Κ</w:t>
      </w:r>
      <w:proofErr w:type="spellEnd"/>
      <w:r w:rsidRPr="00F22767">
        <w:rPr>
          <w:rFonts w:asciiTheme="minorHAnsi" w:hAnsiTheme="minorHAnsi" w:cstheme="minorHAnsi"/>
          <w:i/>
          <w:sz w:val="22"/>
          <w:szCs w:val="22"/>
          <w:lang w:val="el-GR"/>
        </w:rPr>
        <w:t xml:space="preserve"> 78 Α’/14.3.2000)</w:t>
      </w:r>
    </w:p>
    <w:p w:rsidR="00CF02FF" w:rsidRPr="00F22767" w:rsidRDefault="00CF02FF" w:rsidP="00712071">
      <w:pPr>
        <w:pStyle w:val="a3"/>
        <w:numPr>
          <w:ilvl w:val="0"/>
          <w:numId w:val="8"/>
        </w:numPr>
        <w:ind w:left="567" w:hanging="283"/>
        <w:jc w:val="both"/>
        <w:rPr>
          <w:rFonts w:asciiTheme="minorHAnsi" w:hAnsiTheme="minorHAnsi" w:cstheme="minorHAnsi"/>
          <w:i/>
          <w:sz w:val="22"/>
          <w:szCs w:val="22"/>
          <w:lang w:val="el-GR"/>
        </w:rPr>
      </w:pPr>
      <w:r w:rsidRPr="00F22767">
        <w:rPr>
          <w:rFonts w:asciiTheme="minorHAnsi" w:hAnsiTheme="minorHAnsi" w:cstheme="minorHAnsi"/>
          <w:i/>
          <w:sz w:val="22"/>
          <w:szCs w:val="22"/>
          <w:lang w:val="el-GR"/>
        </w:rPr>
        <w:t xml:space="preserve">Την με αρ. </w:t>
      </w:r>
      <w:proofErr w:type="spellStart"/>
      <w:r w:rsidRPr="00F22767">
        <w:rPr>
          <w:rFonts w:asciiTheme="minorHAnsi" w:hAnsiTheme="minorHAnsi" w:cstheme="minorHAnsi"/>
          <w:i/>
          <w:sz w:val="22"/>
          <w:szCs w:val="22"/>
          <w:lang w:val="el-GR"/>
        </w:rPr>
        <w:t>πρωτ</w:t>
      </w:r>
      <w:proofErr w:type="spellEnd"/>
      <w:r w:rsidRPr="00F22767">
        <w:rPr>
          <w:rFonts w:asciiTheme="minorHAnsi" w:hAnsiTheme="minorHAnsi" w:cstheme="minorHAnsi"/>
          <w:i/>
          <w:sz w:val="22"/>
          <w:szCs w:val="22"/>
          <w:lang w:val="el-GR"/>
        </w:rPr>
        <w:t xml:space="preserve">. 2515/5/13-στ’/15.9.1997 </w:t>
      </w:r>
      <w:proofErr w:type="spellStart"/>
      <w:r w:rsidRPr="00F22767">
        <w:rPr>
          <w:rFonts w:asciiTheme="minorHAnsi" w:hAnsiTheme="minorHAnsi" w:cstheme="minorHAnsi"/>
          <w:i/>
          <w:sz w:val="22"/>
          <w:szCs w:val="22"/>
          <w:lang w:val="el-GR"/>
        </w:rPr>
        <w:t>Κ.Υ.Α</w:t>
      </w:r>
      <w:proofErr w:type="spellEnd"/>
      <w:r w:rsidRPr="00F22767">
        <w:rPr>
          <w:rFonts w:asciiTheme="minorHAnsi" w:hAnsiTheme="minorHAnsi" w:cstheme="minorHAnsi"/>
          <w:i/>
          <w:sz w:val="22"/>
          <w:szCs w:val="22"/>
          <w:lang w:val="el-GR"/>
        </w:rPr>
        <w:t xml:space="preserve"> (</w:t>
      </w:r>
      <w:proofErr w:type="spellStart"/>
      <w:r w:rsidRPr="00F22767">
        <w:rPr>
          <w:rFonts w:asciiTheme="minorHAnsi" w:hAnsiTheme="minorHAnsi" w:cstheme="minorHAnsi"/>
          <w:i/>
          <w:sz w:val="22"/>
          <w:szCs w:val="22"/>
          <w:lang w:val="el-GR"/>
        </w:rPr>
        <w:t>Φ.Ε.Κ</w:t>
      </w:r>
      <w:proofErr w:type="spellEnd"/>
      <w:r w:rsidRPr="00F22767">
        <w:rPr>
          <w:rFonts w:asciiTheme="minorHAnsi" w:hAnsiTheme="minorHAnsi" w:cstheme="minorHAnsi"/>
          <w:i/>
          <w:sz w:val="22"/>
          <w:szCs w:val="22"/>
          <w:lang w:val="el-GR"/>
        </w:rPr>
        <w:t xml:space="preserve"> 839 Β’/19.9.97) (η παρ. 2 αντικ</w:t>
      </w:r>
      <w:r w:rsidRPr="00F22767">
        <w:rPr>
          <w:rFonts w:asciiTheme="minorHAnsi" w:hAnsiTheme="minorHAnsi" w:cstheme="minorHAnsi"/>
          <w:i/>
          <w:sz w:val="22"/>
          <w:szCs w:val="22"/>
          <w:lang w:val="el-GR"/>
        </w:rPr>
        <w:t>α</w:t>
      </w:r>
      <w:r w:rsidRPr="00F22767">
        <w:rPr>
          <w:rFonts w:asciiTheme="minorHAnsi" w:hAnsiTheme="minorHAnsi" w:cstheme="minorHAnsi"/>
          <w:i/>
          <w:sz w:val="22"/>
          <w:szCs w:val="22"/>
          <w:lang w:val="el-GR"/>
        </w:rPr>
        <w:t xml:space="preserve">ταστάθηκε με την </w:t>
      </w:r>
      <w:proofErr w:type="spellStart"/>
      <w:r w:rsidRPr="00F22767">
        <w:rPr>
          <w:rFonts w:asciiTheme="minorHAnsi" w:hAnsiTheme="minorHAnsi" w:cstheme="minorHAnsi"/>
          <w:i/>
          <w:sz w:val="22"/>
          <w:szCs w:val="22"/>
          <w:lang w:val="el-GR"/>
        </w:rPr>
        <w:t>Α.Π</w:t>
      </w:r>
      <w:proofErr w:type="spellEnd"/>
      <w:r w:rsidRPr="00F22767">
        <w:rPr>
          <w:rFonts w:asciiTheme="minorHAnsi" w:hAnsiTheme="minorHAnsi" w:cstheme="minorHAnsi"/>
          <w:i/>
          <w:sz w:val="22"/>
          <w:szCs w:val="22"/>
          <w:lang w:val="el-GR"/>
        </w:rPr>
        <w:t xml:space="preserve"> 2515/5/13ο/16.10.1997 (</w:t>
      </w:r>
      <w:proofErr w:type="spellStart"/>
      <w:r w:rsidRPr="00F22767">
        <w:rPr>
          <w:rFonts w:asciiTheme="minorHAnsi" w:hAnsiTheme="minorHAnsi" w:cstheme="minorHAnsi"/>
          <w:i/>
          <w:sz w:val="22"/>
          <w:szCs w:val="22"/>
          <w:lang w:val="el-GR"/>
        </w:rPr>
        <w:t>Φ.Ε.Κ</w:t>
      </w:r>
      <w:proofErr w:type="spellEnd"/>
      <w:r w:rsidRPr="00F22767">
        <w:rPr>
          <w:rFonts w:asciiTheme="minorHAnsi" w:hAnsiTheme="minorHAnsi" w:cstheme="minorHAnsi"/>
          <w:i/>
          <w:sz w:val="22"/>
          <w:szCs w:val="22"/>
          <w:lang w:val="el-GR"/>
        </w:rPr>
        <w:t xml:space="preserve"> </w:t>
      </w:r>
      <w:proofErr w:type="spellStart"/>
      <w:r w:rsidRPr="00F22767">
        <w:rPr>
          <w:rFonts w:asciiTheme="minorHAnsi" w:hAnsiTheme="minorHAnsi" w:cstheme="minorHAnsi"/>
          <w:i/>
          <w:sz w:val="22"/>
          <w:szCs w:val="22"/>
          <w:lang w:val="el-GR"/>
        </w:rPr>
        <w:t>967Β</w:t>
      </w:r>
      <w:proofErr w:type="spellEnd"/>
      <w:r w:rsidRPr="00F22767">
        <w:rPr>
          <w:rFonts w:asciiTheme="minorHAnsi" w:hAnsiTheme="minorHAnsi" w:cstheme="minorHAnsi"/>
          <w:i/>
          <w:sz w:val="22"/>
          <w:szCs w:val="22"/>
          <w:lang w:val="el-GR"/>
        </w:rPr>
        <w:t>’/ 29.10.1997)</w:t>
      </w:r>
    </w:p>
    <w:p w:rsidR="00CF02FF" w:rsidRPr="00F22767" w:rsidRDefault="00CF02FF" w:rsidP="00712071">
      <w:pPr>
        <w:pStyle w:val="a3"/>
        <w:numPr>
          <w:ilvl w:val="0"/>
          <w:numId w:val="8"/>
        </w:numPr>
        <w:ind w:left="567" w:hanging="283"/>
        <w:jc w:val="both"/>
        <w:rPr>
          <w:rFonts w:asciiTheme="minorHAnsi" w:hAnsiTheme="minorHAnsi" w:cstheme="minorHAnsi"/>
          <w:i/>
          <w:sz w:val="22"/>
          <w:szCs w:val="22"/>
          <w:lang w:val="el-GR"/>
        </w:rPr>
      </w:pPr>
      <w:r w:rsidRPr="00F22767">
        <w:rPr>
          <w:rFonts w:asciiTheme="minorHAnsi" w:hAnsiTheme="minorHAnsi" w:cstheme="minorHAnsi"/>
          <w:i/>
          <w:sz w:val="22"/>
          <w:szCs w:val="22"/>
          <w:lang w:val="el-GR"/>
        </w:rPr>
        <w:t>Την με αρ. 32633/29.9.2000/</w:t>
      </w:r>
      <w:proofErr w:type="spellStart"/>
      <w:r w:rsidRPr="00F22767">
        <w:rPr>
          <w:rFonts w:asciiTheme="minorHAnsi" w:hAnsiTheme="minorHAnsi" w:cstheme="minorHAnsi"/>
          <w:i/>
          <w:sz w:val="22"/>
          <w:szCs w:val="22"/>
          <w:lang w:val="el-GR"/>
        </w:rPr>
        <w:t>Υ.Α</w:t>
      </w:r>
      <w:proofErr w:type="spellEnd"/>
    </w:p>
    <w:p w:rsidR="00CF02FF" w:rsidRPr="00F22767" w:rsidRDefault="00CF02FF" w:rsidP="00712071">
      <w:pPr>
        <w:pStyle w:val="a3"/>
        <w:numPr>
          <w:ilvl w:val="0"/>
          <w:numId w:val="8"/>
        </w:numPr>
        <w:ind w:left="567" w:right="111" w:hanging="283"/>
        <w:jc w:val="both"/>
        <w:rPr>
          <w:rFonts w:asciiTheme="minorHAnsi" w:hAnsiTheme="minorHAnsi" w:cstheme="minorHAnsi"/>
          <w:i/>
          <w:sz w:val="22"/>
          <w:szCs w:val="22"/>
          <w:lang w:val="el-GR"/>
        </w:rPr>
      </w:pPr>
      <w:r w:rsidRPr="00F22767">
        <w:rPr>
          <w:rFonts w:asciiTheme="minorHAnsi" w:hAnsiTheme="minorHAnsi" w:cstheme="minorHAnsi"/>
          <w:i/>
          <w:sz w:val="22"/>
          <w:szCs w:val="22"/>
          <w:lang w:val="el-GR"/>
        </w:rPr>
        <w:t xml:space="preserve">Την με αρ. </w:t>
      </w:r>
      <w:proofErr w:type="spellStart"/>
      <w:r w:rsidRPr="00F22767">
        <w:rPr>
          <w:rFonts w:asciiTheme="minorHAnsi" w:hAnsiTheme="minorHAnsi" w:cstheme="minorHAnsi"/>
          <w:i/>
          <w:sz w:val="22"/>
          <w:szCs w:val="22"/>
          <w:lang w:val="el-GR"/>
        </w:rPr>
        <w:t>πρωτ</w:t>
      </w:r>
      <w:proofErr w:type="spellEnd"/>
      <w:r w:rsidRPr="00F22767">
        <w:rPr>
          <w:rFonts w:asciiTheme="minorHAnsi" w:hAnsiTheme="minorHAnsi" w:cstheme="minorHAnsi"/>
          <w:i/>
          <w:sz w:val="22"/>
          <w:szCs w:val="22"/>
          <w:lang w:val="el-GR"/>
        </w:rPr>
        <w:t xml:space="preserve">. </w:t>
      </w:r>
      <w:proofErr w:type="spellStart"/>
      <w:r w:rsidRPr="00F22767">
        <w:rPr>
          <w:rFonts w:asciiTheme="minorHAnsi" w:hAnsiTheme="minorHAnsi" w:cstheme="minorHAnsi"/>
          <w:i/>
          <w:sz w:val="22"/>
          <w:szCs w:val="22"/>
          <w:lang w:val="el-GR"/>
        </w:rPr>
        <w:t>Φ.11.1</w:t>
      </w:r>
      <w:proofErr w:type="spellEnd"/>
      <w:r w:rsidRPr="00F22767">
        <w:rPr>
          <w:rFonts w:asciiTheme="minorHAnsi" w:hAnsiTheme="minorHAnsi" w:cstheme="minorHAnsi"/>
          <w:i/>
          <w:sz w:val="22"/>
          <w:szCs w:val="22"/>
          <w:lang w:val="el-GR"/>
        </w:rPr>
        <w:t>/564/</w:t>
      </w:r>
      <w:proofErr w:type="spellStart"/>
      <w:r w:rsidRPr="00F22767">
        <w:rPr>
          <w:rFonts w:asciiTheme="minorHAnsi" w:hAnsiTheme="minorHAnsi" w:cstheme="minorHAnsi"/>
          <w:i/>
          <w:sz w:val="22"/>
          <w:szCs w:val="22"/>
          <w:lang w:val="el-GR"/>
        </w:rPr>
        <w:t>Γ1</w:t>
      </w:r>
      <w:proofErr w:type="spellEnd"/>
      <w:r w:rsidRPr="00F22767">
        <w:rPr>
          <w:rFonts w:asciiTheme="minorHAnsi" w:hAnsiTheme="minorHAnsi" w:cstheme="minorHAnsi"/>
          <w:i/>
          <w:sz w:val="22"/>
          <w:szCs w:val="22"/>
          <w:lang w:val="el-GR"/>
        </w:rPr>
        <w:t xml:space="preserve">/598/25.6.1999 εγκύκλιο του </w:t>
      </w:r>
      <w:proofErr w:type="spellStart"/>
      <w:r w:rsidRPr="00F22767">
        <w:rPr>
          <w:rFonts w:asciiTheme="minorHAnsi" w:hAnsiTheme="minorHAnsi" w:cstheme="minorHAnsi"/>
          <w:i/>
          <w:sz w:val="22"/>
          <w:szCs w:val="22"/>
          <w:lang w:val="el-GR"/>
        </w:rPr>
        <w:t>Υ.ΠΑΙ.Θ</w:t>
      </w:r>
      <w:proofErr w:type="spellEnd"/>
      <w:r w:rsidRPr="00F22767">
        <w:rPr>
          <w:rFonts w:asciiTheme="minorHAnsi" w:hAnsiTheme="minorHAnsi" w:cstheme="minorHAnsi"/>
          <w:i/>
          <w:sz w:val="22"/>
          <w:szCs w:val="22"/>
          <w:lang w:val="el-GR"/>
        </w:rPr>
        <w:t xml:space="preserve">. (πρώην </w:t>
      </w:r>
      <w:proofErr w:type="spellStart"/>
      <w:r w:rsidRPr="00F22767">
        <w:rPr>
          <w:rFonts w:asciiTheme="minorHAnsi" w:hAnsiTheme="minorHAnsi" w:cstheme="minorHAnsi"/>
          <w:i/>
          <w:sz w:val="22"/>
          <w:szCs w:val="22"/>
          <w:lang w:val="el-GR"/>
        </w:rPr>
        <w:t>ΥΠ.Ε.Π.Θ</w:t>
      </w:r>
      <w:proofErr w:type="spellEnd"/>
      <w:r w:rsidRPr="00F22767">
        <w:rPr>
          <w:rFonts w:asciiTheme="minorHAnsi" w:hAnsiTheme="minorHAnsi" w:cstheme="minorHAnsi"/>
          <w:i/>
          <w:sz w:val="22"/>
          <w:szCs w:val="22"/>
          <w:lang w:val="el-GR"/>
        </w:rPr>
        <w:t>.)-</w:t>
      </w:r>
      <w:proofErr w:type="spellStart"/>
      <w:r w:rsidRPr="00F22767">
        <w:rPr>
          <w:rFonts w:asciiTheme="minorHAnsi" w:hAnsiTheme="minorHAnsi" w:cstheme="minorHAnsi"/>
          <w:i/>
          <w:sz w:val="22"/>
          <w:szCs w:val="22"/>
          <w:lang w:val="el-GR"/>
        </w:rPr>
        <w:t>Α.Π</w:t>
      </w:r>
      <w:proofErr w:type="spellEnd"/>
      <w:r w:rsidRPr="00F22767">
        <w:rPr>
          <w:rFonts w:asciiTheme="minorHAnsi" w:hAnsiTheme="minorHAnsi" w:cstheme="minorHAnsi"/>
          <w:i/>
          <w:sz w:val="22"/>
          <w:szCs w:val="22"/>
          <w:lang w:val="el-GR"/>
        </w:rPr>
        <w:t xml:space="preserve"> 2998/26.2.2008/</w:t>
      </w:r>
      <w:proofErr w:type="spellStart"/>
      <w:r w:rsidRPr="00F22767">
        <w:rPr>
          <w:rFonts w:asciiTheme="minorHAnsi" w:hAnsiTheme="minorHAnsi" w:cstheme="minorHAnsi"/>
          <w:i/>
          <w:sz w:val="22"/>
          <w:szCs w:val="22"/>
          <w:lang w:val="el-GR"/>
        </w:rPr>
        <w:t>ΥΠ.ΕΣ.Δ.Δ.Α</w:t>
      </w:r>
      <w:proofErr w:type="spellEnd"/>
      <w:r w:rsidRPr="00F22767">
        <w:rPr>
          <w:rFonts w:asciiTheme="minorHAnsi" w:hAnsiTheme="minorHAnsi" w:cstheme="minorHAnsi"/>
          <w:i/>
          <w:sz w:val="22"/>
          <w:szCs w:val="22"/>
          <w:lang w:val="el-GR"/>
        </w:rPr>
        <w:t xml:space="preserve">: Το Υπουργείο Εσωτερικών χρηματοδοτεί κάθε έτος τους δικαιούχους </w:t>
      </w:r>
      <w:proofErr w:type="spellStart"/>
      <w:r w:rsidRPr="00F22767">
        <w:rPr>
          <w:rFonts w:asciiTheme="minorHAnsi" w:hAnsiTheme="minorHAnsi" w:cstheme="minorHAnsi"/>
          <w:i/>
          <w:sz w:val="22"/>
          <w:szCs w:val="22"/>
          <w:lang w:val="el-GR"/>
        </w:rPr>
        <w:t>Ο.Τ.Α</w:t>
      </w:r>
      <w:proofErr w:type="spellEnd"/>
      <w:r w:rsidRPr="00F22767">
        <w:rPr>
          <w:rFonts w:asciiTheme="minorHAnsi" w:hAnsiTheme="minorHAnsi" w:cstheme="minorHAnsi"/>
          <w:i/>
          <w:sz w:val="22"/>
          <w:szCs w:val="22"/>
          <w:lang w:val="el-GR"/>
        </w:rPr>
        <w:t xml:space="preserve"> της χώρας που υλοποιούν το εν λόγω πρόγραμμα για ολόκληρη την περίοδο από 11 Σεπτεμβρίου έως 15 Ιουνίου, υπολογίζοντας για κάθε εθελοντή σχολικό τροχονόμο ποσό 176,00 ευρώ μηνιαίως, εκτός των μηνών Σεπτε</w:t>
      </w:r>
      <w:r w:rsidRPr="00F22767">
        <w:rPr>
          <w:rFonts w:asciiTheme="minorHAnsi" w:hAnsiTheme="minorHAnsi" w:cstheme="minorHAnsi"/>
          <w:i/>
          <w:sz w:val="22"/>
          <w:szCs w:val="22"/>
          <w:lang w:val="el-GR"/>
        </w:rPr>
        <w:t>μ</w:t>
      </w:r>
      <w:r w:rsidRPr="00F22767">
        <w:rPr>
          <w:rFonts w:asciiTheme="minorHAnsi" w:hAnsiTheme="minorHAnsi" w:cstheme="minorHAnsi"/>
          <w:i/>
          <w:sz w:val="22"/>
          <w:szCs w:val="22"/>
          <w:lang w:val="el-GR"/>
        </w:rPr>
        <w:t>βρίου και Ιουνίου που η κατ’ αναλογία αποζημίωση ανέρχεται στο ποσό των 120,00 και 88,00 ευρώ αντίστοιχα.</w:t>
      </w:r>
    </w:p>
    <w:p w:rsidR="00CF02FF" w:rsidRPr="00F22767" w:rsidRDefault="00CF02FF" w:rsidP="00712071">
      <w:pPr>
        <w:pStyle w:val="a3"/>
        <w:numPr>
          <w:ilvl w:val="0"/>
          <w:numId w:val="8"/>
        </w:numPr>
        <w:ind w:left="567" w:hanging="283"/>
        <w:jc w:val="both"/>
        <w:rPr>
          <w:rFonts w:asciiTheme="minorHAnsi" w:hAnsiTheme="minorHAnsi" w:cstheme="minorHAnsi"/>
          <w:i/>
          <w:sz w:val="22"/>
          <w:szCs w:val="22"/>
          <w:lang w:val="el-GR"/>
        </w:rPr>
      </w:pPr>
      <w:r w:rsidRPr="00F22767">
        <w:rPr>
          <w:rFonts w:asciiTheme="minorHAnsi" w:hAnsiTheme="minorHAnsi" w:cstheme="minorHAnsi"/>
          <w:i/>
          <w:sz w:val="22"/>
          <w:szCs w:val="22"/>
          <w:lang w:val="el-GR"/>
        </w:rPr>
        <w:t>Το αίτημα της σχολικής μονάδας Δημοτικό Σχολείο Αγίου Ιωάννη για την έγκριση πρό</w:t>
      </w:r>
      <w:r w:rsidRPr="00F22767">
        <w:rPr>
          <w:rFonts w:asciiTheme="minorHAnsi" w:hAnsiTheme="minorHAnsi" w:cstheme="minorHAnsi"/>
          <w:i/>
          <w:sz w:val="22"/>
          <w:szCs w:val="22"/>
          <w:lang w:val="el-GR"/>
        </w:rPr>
        <w:t>σ</w:t>
      </w:r>
      <w:r w:rsidRPr="00F22767">
        <w:rPr>
          <w:rFonts w:asciiTheme="minorHAnsi" w:hAnsiTheme="minorHAnsi" w:cstheme="minorHAnsi"/>
          <w:i/>
          <w:sz w:val="22"/>
          <w:szCs w:val="22"/>
          <w:lang w:val="el-GR"/>
        </w:rPr>
        <w:t>ληψης δύο σχολικών τροχονόμων.</w:t>
      </w:r>
    </w:p>
    <w:p w:rsidR="003766F3" w:rsidRPr="00F22767" w:rsidRDefault="003766F3" w:rsidP="00712071">
      <w:pPr>
        <w:jc w:val="both"/>
        <w:rPr>
          <w:rFonts w:cstheme="minorHAnsi"/>
          <w:lang w:val="el-GR"/>
        </w:rPr>
      </w:pPr>
    </w:p>
    <w:p w:rsidR="00CF02FF" w:rsidRPr="00F22767" w:rsidRDefault="00CF02FF" w:rsidP="00712071">
      <w:pPr>
        <w:jc w:val="center"/>
        <w:rPr>
          <w:rFonts w:cstheme="minorHAnsi"/>
          <w:b/>
          <w:u w:val="single"/>
          <w:lang w:val="el-GR"/>
        </w:rPr>
      </w:pPr>
      <w:r w:rsidRPr="00F22767">
        <w:rPr>
          <w:rFonts w:cstheme="minorHAnsi"/>
          <w:b/>
          <w:u w:val="single"/>
          <w:lang w:val="el-GR"/>
        </w:rPr>
        <w:t>Προκηρύσσει</w:t>
      </w:r>
    </w:p>
    <w:p w:rsidR="00712071" w:rsidRDefault="00CF02FF" w:rsidP="00712071">
      <w:pPr>
        <w:jc w:val="center"/>
        <w:rPr>
          <w:rFonts w:cstheme="minorHAnsi"/>
          <w:b/>
          <w:u w:val="single"/>
          <w:lang w:val="el-GR"/>
        </w:rPr>
      </w:pPr>
      <w:r w:rsidRPr="00F22767">
        <w:rPr>
          <w:rFonts w:cstheme="minorHAnsi"/>
          <w:b/>
          <w:u w:val="single"/>
          <w:lang w:val="el-GR"/>
        </w:rPr>
        <w:t>Την πλήρωση δύο (2) θέσεων Εθελοντ</w:t>
      </w:r>
      <w:r w:rsidR="00062575">
        <w:rPr>
          <w:rFonts w:cstheme="minorHAnsi"/>
          <w:b/>
          <w:u w:val="single"/>
          <w:lang w:val="el-GR"/>
        </w:rPr>
        <w:t>ών</w:t>
      </w:r>
      <w:r w:rsidRPr="00F22767">
        <w:rPr>
          <w:rFonts w:cstheme="minorHAnsi"/>
          <w:b/>
          <w:u w:val="single"/>
          <w:lang w:val="el-GR"/>
        </w:rPr>
        <w:t xml:space="preserve"> Σχολικ</w:t>
      </w:r>
      <w:r w:rsidR="00062575">
        <w:rPr>
          <w:rFonts w:cstheme="minorHAnsi"/>
          <w:b/>
          <w:u w:val="single"/>
          <w:lang w:val="el-GR"/>
        </w:rPr>
        <w:t xml:space="preserve">ών </w:t>
      </w:r>
      <w:r w:rsidRPr="00F22767">
        <w:rPr>
          <w:rFonts w:cstheme="minorHAnsi"/>
          <w:b/>
          <w:u w:val="single"/>
          <w:lang w:val="el-GR"/>
        </w:rPr>
        <w:t>τροχονόμ</w:t>
      </w:r>
      <w:r w:rsidR="00062575">
        <w:rPr>
          <w:rFonts w:cstheme="minorHAnsi"/>
          <w:b/>
          <w:u w:val="single"/>
          <w:lang w:val="el-GR"/>
        </w:rPr>
        <w:t>ων</w:t>
      </w:r>
      <w:r w:rsidRPr="00F22767">
        <w:rPr>
          <w:rFonts w:cstheme="minorHAnsi"/>
          <w:b/>
          <w:u w:val="single"/>
          <w:lang w:val="el-GR"/>
        </w:rPr>
        <w:t xml:space="preserve">, </w:t>
      </w:r>
    </w:p>
    <w:p w:rsidR="00CF02FF" w:rsidRPr="00F22767" w:rsidRDefault="00CF02FF" w:rsidP="00712071">
      <w:pPr>
        <w:jc w:val="center"/>
        <w:rPr>
          <w:rFonts w:cstheme="minorHAnsi"/>
          <w:b/>
          <w:u w:val="single"/>
          <w:lang w:val="el-GR"/>
        </w:rPr>
      </w:pPr>
      <w:r w:rsidRPr="00F22767">
        <w:rPr>
          <w:rFonts w:cstheme="minorHAnsi"/>
          <w:b/>
          <w:u w:val="single"/>
          <w:lang w:val="el-GR"/>
        </w:rPr>
        <w:t>στο Δημοτικό Σχολείο Αγίου Ιωάννη του Δήμου Ζίτσας,</w:t>
      </w:r>
    </w:p>
    <w:p w:rsidR="00CF02FF" w:rsidRPr="00F22767" w:rsidRDefault="00CF02FF" w:rsidP="00712071">
      <w:pPr>
        <w:jc w:val="both"/>
        <w:rPr>
          <w:rFonts w:cstheme="minorHAnsi"/>
          <w:lang w:val="el-GR"/>
        </w:rPr>
      </w:pPr>
    </w:p>
    <w:p w:rsidR="00CF02FF" w:rsidRPr="00F22767" w:rsidRDefault="00CF02FF" w:rsidP="00712071">
      <w:pPr>
        <w:jc w:val="both"/>
        <w:rPr>
          <w:rFonts w:cstheme="minorHAnsi"/>
          <w:lang w:val="el-GR"/>
        </w:rPr>
      </w:pPr>
      <w:r w:rsidRPr="00F22767">
        <w:rPr>
          <w:rFonts w:cstheme="minorHAnsi"/>
          <w:lang w:val="el-GR"/>
        </w:rPr>
        <w:t xml:space="preserve"> σύμφωνα με τα παρακάτω:</w:t>
      </w:r>
    </w:p>
    <w:p w:rsidR="001E02E4" w:rsidRPr="00F22767" w:rsidRDefault="00553846" w:rsidP="00712071">
      <w:pPr>
        <w:pStyle w:val="a4"/>
        <w:numPr>
          <w:ilvl w:val="0"/>
          <w:numId w:val="9"/>
        </w:numPr>
        <w:tabs>
          <w:tab w:val="left" w:pos="284"/>
        </w:tabs>
        <w:ind w:left="284" w:hanging="284"/>
        <w:jc w:val="both"/>
        <w:rPr>
          <w:rFonts w:cstheme="minorHAnsi"/>
          <w:lang w:val="el-GR"/>
        </w:rPr>
      </w:pPr>
      <w:r w:rsidRPr="00F22767">
        <w:rPr>
          <w:rFonts w:cstheme="minorHAnsi"/>
          <w:lang w:val="el-GR"/>
        </w:rPr>
        <w:t>Η πρόσληψη θα είναι από την ημέρα πρόσληψης μέχρι τη λήξη του σχολικού έτους 2021-2022.</w:t>
      </w:r>
    </w:p>
    <w:p w:rsidR="001E02E4" w:rsidRPr="00F22767" w:rsidRDefault="00553846" w:rsidP="00712071">
      <w:pPr>
        <w:pStyle w:val="a3"/>
        <w:numPr>
          <w:ilvl w:val="0"/>
          <w:numId w:val="9"/>
        </w:numPr>
        <w:tabs>
          <w:tab w:val="left" w:pos="284"/>
          <w:tab w:val="left" w:pos="398"/>
        </w:tabs>
        <w:ind w:left="284" w:hanging="284"/>
        <w:jc w:val="both"/>
        <w:rPr>
          <w:rFonts w:asciiTheme="minorHAnsi" w:hAnsiTheme="minorHAnsi" w:cstheme="minorHAnsi"/>
          <w:sz w:val="22"/>
          <w:szCs w:val="22"/>
          <w:lang w:val="el-GR"/>
        </w:rPr>
      </w:pPr>
      <w:r w:rsidRPr="00F22767">
        <w:rPr>
          <w:rFonts w:asciiTheme="minorHAnsi" w:hAnsiTheme="minorHAnsi" w:cstheme="minorHAnsi"/>
          <w:sz w:val="22"/>
          <w:szCs w:val="22"/>
          <w:lang w:val="el-GR"/>
        </w:rPr>
        <w:t>Στη θέση αυτή δύναται να απασχοληθεί κάθε άτομο, άνω των 18 ετών, αρκεί να μπορεί να ανταποκριθεί στο ωράριο και στις υποχρεώσεις.</w:t>
      </w:r>
    </w:p>
    <w:p w:rsidR="003766F3" w:rsidRPr="00F22767" w:rsidRDefault="00553846" w:rsidP="00712071">
      <w:pPr>
        <w:pStyle w:val="a3"/>
        <w:numPr>
          <w:ilvl w:val="0"/>
          <w:numId w:val="9"/>
        </w:numPr>
        <w:tabs>
          <w:tab w:val="left" w:pos="284"/>
          <w:tab w:val="left" w:pos="356"/>
        </w:tabs>
        <w:ind w:left="284" w:hanging="284"/>
        <w:jc w:val="both"/>
        <w:rPr>
          <w:rFonts w:asciiTheme="minorHAnsi" w:hAnsiTheme="minorHAnsi" w:cstheme="minorHAnsi"/>
          <w:sz w:val="22"/>
          <w:szCs w:val="22"/>
          <w:lang w:val="el-GR"/>
        </w:rPr>
      </w:pPr>
      <w:r w:rsidRPr="00F22767">
        <w:rPr>
          <w:rFonts w:asciiTheme="minorHAnsi" w:hAnsiTheme="minorHAnsi" w:cstheme="minorHAnsi"/>
          <w:sz w:val="22"/>
          <w:szCs w:val="22"/>
          <w:lang w:val="el-GR"/>
        </w:rPr>
        <w:lastRenderedPageBreak/>
        <w:t>Οι ώρες</w:t>
      </w:r>
      <w:r w:rsidR="003766F3" w:rsidRPr="00F22767">
        <w:rPr>
          <w:rFonts w:asciiTheme="minorHAnsi" w:hAnsiTheme="minorHAnsi" w:cstheme="minorHAnsi"/>
          <w:sz w:val="22"/>
          <w:szCs w:val="22"/>
          <w:lang w:val="el-GR"/>
        </w:rPr>
        <w:t xml:space="preserve"> α</w:t>
      </w:r>
      <w:r w:rsidRPr="00F22767">
        <w:rPr>
          <w:rFonts w:asciiTheme="minorHAnsi" w:hAnsiTheme="minorHAnsi" w:cstheme="minorHAnsi"/>
          <w:sz w:val="22"/>
          <w:szCs w:val="22"/>
          <w:lang w:val="el-GR"/>
        </w:rPr>
        <w:t xml:space="preserve">πασχόλησης είναι: </w:t>
      </w:r>
    </w:p>
    <w:p w:rsidR="001E02E4" w:rsidRPr="00F22767" w:rsidRDefault="00553846" w:rsidP="00712071">
      <w:pPr>
        <w:pStyle w:val="a3"/>
        <w:tabs>
          <w:tab w:val="left" w:pos="284"/>
          <w:tab w:val="left" w:pos="356"/>
        </w:tabs>
        <w:ind w:left="284"/>
        <w:jc w:val="both"/>
        <w:rPr>
          <w:rFonts w:asciiTheme="minorHAnsi" w:hAnsiTheme="minorHAnsi" w:cstheme="minorHAnsi"/>
          <w:b/>
          <w:sz w:val="22"/>
          <w:szCs w:val="22"/>
          <w:lang w:val="el-GR"/>
        </w:rPr>
      </w:pPr>
      <w:r w:rsidRPr="00F22767">
        <w:rPr>
          <w:rFonts w:asciiTheme="minorHAnsi" w:hAnsiTheme="minorHAnsi" w:cstheme="minorHAnsi"/>
          <w:b/>
          <w:sz w:val="22"/>
          <w:szCs w:val="22"/>
          <w:lang w:val="el-GR"/>
        </w:rPr>
        <w:t>Από 7.45 μέχρι 8.25 το πρωί</w:t>
      </w:r>
    </w:p>
    <w:p w:rsidR="001E02E4" w:rsidRPr="00F22767" w:rsidRDefault="00553846" w:rsidP="00712071">
      <w:pPr>
        <w:pStyle w:val="a3"/>
        <w:tabs>
          <w:tab w:val="left" w:pos="284"/>
        </w:tabs>
        <w:ind w:left="284"/>
        <w:jc w:val="both"/>
        <w:rPr>
          <w:rFonts w:asciiTheme="minorHAnsi" w:hAnsiTheme="minorHAnsi" w:cstheme="minorHAnsi"/>
          <w:sz w:val="22"/>
          <w:szCs w:val="22"/>
          <w:lang w:val="el-GR"/>
        </w:rPr>
      </w:pPr>
      <w:r w:rsidRPr="00F22767">
        <w:rPr>
          <w:rFonts w:asciiTheme="minorHAnsi" w:hAnsiTheme="minorHAnsi" w:cstheme="minorHAnsi"/>
          <w:b/>
          <w:sz w:val="22"/>
          <w:szCs w:val="22"/>
          <w:lang w:val="el-GR"/>
        </w:rPr>
        <w:t>Από 13.00 μέχρι 13.30 το μεσημέρ</w:t>
      </w:r>
      <w:r w:rsidRPr="00F22767">
        <w:rPr>
          <w:rFonts w:asciiTheme="minorHAnsi" w:hAnsiTheme="minorHAnsi" w:cstheme="minorHAnsi"/>
          <w:sz w:val="22"/>
          <w:szCs w:val="22"/>
          <w:lang w:val="el-GR"/>
        </w:rPr>
        <w:t>ι</w:t>
      </w:r>
    </w:p>
    <w:p w:rsidR="001E02E4" w:rsidRPr="00F22767" w:rsidRDefault="00553846" w:rsidP="00712071">
      <w:pPr>
        <w:pStyle w:val="a3"/>
        <w:tabs>
          <w:tab w:val="left" w:pos="284"/>
        </w:tabs>
        <w:ind w:left="284"/>
        <w:jc w:val="both"/>
        <w:rPr>
          <w:rFonts w:asciiTheme="minorHAnsi" w:hAnsiTheme="minorHAnsi" w:cstheme="minorHAnsi"/>
          <w:sz w:val="22"/>
          <w:szCs w:val="22"/>
          <w:lang w:val="el-GR"/>
        </w:rPr>
      </w:pPr>
      <w:r w:rsidRPr="00F22767">
        <w:rPr>
          <w:rFonts w:asciiTheme="minorHAnsi" w:hAnsiTheme="minorHAnsi" w:cstheme="minorHAnsi"/>
          <w:sz w:val="22"/>
          <w:szCs w:val="22"/>
          <w:lang w:val="el-GR"/>
        </w:rPr>
        <w:t xml:space="preserve">Οι ώρες απασχόλησης θα είναι η ώρα προσέλευσης και αποχώρησης των μαθητών στο σχολείο, σύμφωνα με το ωράριο λειτουργίας του Σχολείου και μπορεί να αλλάξουν με </w:t>
      </w:r>
      <w:r w:rsidRPr="00F22767">
        <w:rPr>
          <w:rFonts w:asciiTheme="minorHAnsi" w:hAnsiTheme="minorHAnsi" w:cstheme="minorHAnsi"/>
          <w:sz w:val="22"/>
          <w:szCs w:val="22"/>
          <w:lang w:val="el-GR"/>
        </w:rPr>
        <w:t>υ</w:t>
      </w:r>
      <w:r w:rsidRPr="00F22767">
        <w:rPr>
          <w:rFonts w:asciiTheme="minorHAnsi" w:hAnsiTheme="minorHAnsi" w:cstheme="minorHAnsi"/>
          <w:sz w:val="22"/>
          <w:szCs w:val="22"/>
          <w:lang w:val="el-GR"/>
        </w:rPr>
        <w:t>πόδειξη τ</w:t>
      </w:r>
      <w:r w:rsidRPr="00F22767">
        <w:rPr>
          <w:rFonts w:asciiTheme="minorHAnsi" w:hAnsiTheme="minorHAnsi" w:cstheme="minorHAnsi"/>
          <w:sz w:val="22"/>
          <w:szCs w:val="22"/>
        </w:rPr>
        <w:t>o</w:t>
      </w:r>
      <w:r w:rsidRPr="00F22767">
        <w:rPr>
          <w:rFonts w:asciiTheme="minorHAnsi" w:hAnsiTheme="minorHAnsi" w:cstheme="minorHAnsi"/>
          <w:sz w:val="22"/>
          <w:szCs w:val="22"/>
          <w:lang w:val="el-GR"/>
        </w:rPr>
        <w:t>υ Διευθυντή του Σχολείου.</w:t>
      </w:r>
    </w:p>
    <w:p w:rsidR="001E02E4" w:rsidRPr="00F22767" w:rsidRDefault="00553846" w:rsidP="00712071">
      <w:pPr>
        <w:pStyle w:val="a3"/>
        <w:numPr>
          <w:ilvl w:val="0"/>
          <w:numId w:val="9"/>
        </w:numPr>
        <w:tabs>
          <w:tab w:val="left" w:pos="284"/>
        </w:tabs>
        <w:ind w:left="0" w:firstLine="0"/>
        <w:jc w:val="both"/>
        <w:rPr>
          <w:rFonts w:asciiTheme="minorHAnsi" w:hAnsiTheme="minorHAnsi" w:cstheme="minorHAnsi"/>
          <w:b/>
          <w:sz w:val="22"/>
          <w:szCs w:val="22"/>
          <w:lang w:val="el-GR"/>
        </w:rPr>
      </w:pPr>
      <w:r w:rsidRPr="00F22767">
        <w:rPr>
          <w:rFonts w:asciiTheme="minorHAnsi" w:hAnsiTheme="minorHAnsi" w:cstheme="minorHAnsi"/>
          <w:b/>
          <w:sz w:val="22"/>
          <w:szCs w:val="22"/>
          <w:lang w:val="el-GR"/>
        </w:rPr>
        <w:t>Στον εθελοντή σχολικό τροχονόμο θα καταβάλλεται μηνιαία αποζημίωση 176 € από τη σχολική επιτροπή</w:t>
      </w:r>
      <w:r w:rsidR="00712071">
        <w:rPr>
          <w:rFonts w:asciiTheme="minorHAnsi" w:hAnsiTheme="minorHAnsi" w:cstheme="minorHAnsi"/>
          <w:b/>
          <w:sz w:val="22"/>
          <w:szCs w:val="22"/>
          <w:lang w:val="el-GR"/>
        </w:rPr>
        <w:t>,</w:t>
      </w:r>
      <w:r w:rsidRPr="00F22767">
        <w:rPr>
          <w:rFonts w:asciiTheme="minorHAnsi" w:hAnsiTheme="minorHAnsi" w:cstheme="minorHAnsi"/>
          <w:b/>
          <w:sz w:val="22"/>
          <w:szCs w:val="22"/>
          <w:lang w:val="el-GR"/>
        </w:rPr>
        <w:t xml:space="preserve"> εκτός των μηνών Σεπτεμβρίου και Ιουνίου</w:t>
      </w:r>
      <w:r w:rsidR="00712071">
        <w:rPr>
          <w:rFonts w:asciiTheme="minorHAnsi" w:hAnsiTheme="minorHAnsi" w:cstheme="minorHAnsi"/>
          <w:b/>
          <w:sz w:val="22"/>
          <w:szCs w:val="22"/>
          <w:lang w:val="el-GR"/>
        </w:rPr>
        <w:t>,</w:t>
      </w:r>
      <w:r w:rsidRPr="00F22767">
        <w:rPr>
          <w:rFonts w:asciiTheme="minorHAnsi" w:hAnsiTheme="minorHAnsi" w:cstheme="minorHAnsi"/>
          <w:b/>
          <w:sz w:val="22"/>
          <w:szCs w:val="22"/>
          <w:lang w:val="el-GR"/>
        </w:rPr>
        <w:t xml:space="preserve"> που η κατ’ αναλογία αποζ</w:t>
      </w:r>
      <w:r w:rsidRPr="00F22767">
        <w:rPr>
          <w:rFonts w:asciiTheme="minorHAnsi" w:hAnsiTheme="minorHAnsi" w:cstheme="minorHAnsi"/>
          <w:b/>
          <w:sz w:val="22"/>
          <w:szCs w:val="22"/>
          <w:lang w:val="el-GR"/>
        </w:rPr>
        <w:t>η</w:t>
      </w:r>
      <w:r w:rsidRPr="00F22767">
        <w:rPr>
          <w:rFonts w:asciiTheme="minorHAnsi" w:hAnsiTheme="minorHAnsi" w:cstheme="minorHAnsi"/>
          <w:b/>
          <w:sz w:val="22"/>
          <w:szCs w:val="22"/>
          <w:lang w:val="el-GR"/>
        </w:rPr>
        <w:t>μίωση ανέρχεται στο ποσό των 120,00 και 88,00 ευρώ αντίστοιχα.</w:t>
      </w:r>
    </w:p>
    <w:p w:rsidR="001E02E4" w:rsidRPr="00F22767" w:rsidRDefault="00553846" w:rsidP="00712071">
      <w:pPr>
        <w:pStyle w:val="a3"/>
        <w:numPr>
          <w:ilvl w:val="0"/>
          <w:numId w:val="9"/>
        </w:numPr>
        <w:tabs>
          <w:tab w:val="left" w:pos="284"/>
        </w:tabs>
        <w:ind w:left="0" w:firstLine="0"/>
        <w:jc w:val="both"/>
        <w:rPr>
          <w:rFonts w:asciiTheme="minorHAnsi" w:hAnsiTheme="minorHAnsi" w:cstheme="minorHAnsi"/>
          <w:b/>
          <w:sz w:val="22"/>
          <w:szCs w:val="22"/>
          <w:lang w:val="el-GR"/>
        </w:rPr>
      </w:pPr>
      <w:r w:rsidRPr="00F22767">
        <w:rPr>
          <w:rFonts w:asciiTheme="minorHAnsi" w:hAnsiTheme="minorHAnsi" w:cstheme="minorHAnsi"/>
          <w:b/>
          <w:sz w:val="22"/>
          <w:szCs w:val="22"/>
          <w:lang w:val="el-GR"/>
        </w:rPr>
        <w:t>Ο εθελοντής σχολικός τροχονόμος δεν ασφαλίζεται σε κανένα ασφαλιστικό φορέα.</w:t>
      </w:r>
    </w:p>
    <w:p w:rsidR="001E02E4" w:rsidRPr="00F22767" w:rsidRDefault="00553846" w:rsidP="00712071">
      <w:pPr>
        <w:pStyle w:val="a3"/>
        <w:numPr>
          <w:ilvl w:val="0"/>
          <w:numId w:val="9"/>
        </w:numPr>
        <w:tabs>
          <w:tab w:val="left" w:pos="284"/>
        </w:tabs>
        <w:ind w:left="0" w:right="116" w:firstLine="0"/>
        <w:jc w:val="both"/>
        <w:rPr>
          <w:rFonts w:asciiTheme="minorHAnsi" w:hAnsiTheme="minorHAnsi" w:cstheme="minorHAnsi"/>
          <w:sz w:val="22"/>
          <w:szCs w:val="22"/>
          <w:lang w:val="el-GR"/>
        </w:rPr>
      </w:pPr>
      <w:r w:rsidRPr="00F22767">
        <w:rPr>
          <w:rFonts w:asciiTheme="minorHAnsi" w:hAnsiTheme="minorHAnsi" w:cstheme="minorHAnsi"/>
          <w:sz w:val="22"/>
          <w:szCs w:val="22"/>
          <w:lang w:val="el-GR"/>
        </w:rPr>
        <w:t>Κατά την εκτέλεση των καθηκόντων του ο εθελοντής σχολικός  τροχονόμος χρησιμοποιεί φορητή πινακίδα “</w:t>
      </w:r>
      <w:r w:rsidRPr="00F22767">
        <w:rPr>
          <w:rFonts w:asciiTheme="minorHAnsi" w:hAnsiTheme="minorHAnsi" w:cstheme="minorHAnsi"/>
          <w:sz w:val="22"/>
          <w:szCs w:val="22"/>
        </w:rPr>
        <w:t>STOP</w:t>
      </w:r>
      <w:r w:rsidRPr="00F22767">
        <w:rPr>
          <w:rFonts w:asciiTheme="minorHAnsi" w:hAnsiTheme="minorHAnsi" w:cstheme="minorHAnsi"/>
          <w:sz w:val="22"/>
          <w:szCs w:val="22"/>
          <w:lang w:val="el-GR"/>
        </w:rPr>
        <w:t>” και φορά γιλέκο χρώματος ανοιχτού κίτρινου. Στην εμπρόσθια όψη του</w:t>
      </w:r>
      <w:r w:rsidR="003766F3" w:rsidRPr="00F22767">
        <w:rPr>
          <w:rFonts w:asciiTheme="minorHAnsi" w:hAnsiTheme="minorHAnsi" w:cstheme="minorHAnsi"/>
          <w:sz w:val="22"/>
          <w:szCs w:val="22"/>
          <w:lang w:val="el-GR"/>
        </w:rPr>
        <w:t xml:space="preserve"> </w:t>
      </w:r>
      <w:r w:rsidRPr="00F22767">
        <w:rPr>
          <w:rFonts w:asciiTheme="minorHAnsi" w:hAnsiTheme="minorHAnsi" w:cstheme="minorHAnsi"/>
          <w:sz w:val="22"/>
          <w:szCs w:val="22"/>
          <w:lang w:val="el-GR"/>
        </w:rPr>
        <w:t xml:space="preserve">αναγράφεται, σε δύο παράλληλες γραμμές, με κεφαλαία </w:t>
      </w:r>
      <w:r w:rsidR="00712071">
        <w:rPr>
          <w:rFonts w:asciiTheme="minorHAnsi" w:hAnsiTheme="minorHAnsi" w:cstheme="minorHAnsi"/>
          <w:sz w:val="22"/>
          <w:szCs w:val="22"/>
          <w:lang w:val="el-GR"/>
        </w:rPr>
        <w:t>γράμματα</w:t>
      </w:r>
      <w:r w:rsidRPr="00F22767">
        <w:rPr>
          <w:rFonts w:asciiTheme="minorHAnsi" w:hAnsiTheme="minorHAnsi" w:cstheme="minorHAnsi"/>
          <w:sz w:val="22"/>
          <w:szCs w:val="22"/>
          <w:lang w:val="el-GR"/>
        </w:rPr>
        <w:t xml:space="preserve"> ανεξίτηλου μαύρου χρώματος</w:t>
      </w:r>
      <w:r w:rsidR="00712071">
        <w:rPr>
          <w:rFonts w:asciiTheme="minorHAnsi" w:hAnsiTheme="minorHAnsi" w:cstheme="minorHAnsi"/>
          <w:sz w:val="22"/>
          <w:szCs w:val="22"/>
          <w:lang w:val="el-GR"/>
        </w:rPr>
        <w:t>,</w:t>
      </w:r>
      <w:r w:rsidRPr="00F22767">
        <w:rPr>
          <w:rFonts w:asciiTheme="minorHAnsi" w:hAnsiTheme="minorHAnsi" w:cstheme="minorHAnsi"/>
          <w:sz w:val="22"/>
          <w:szCs w:val="22"/>
          <w:lang w:val="el-GR"/>
        </w:rPr>
        <w:t xml:space="preserve"> η φράση «ΣΧΟΛΙΚΟΣ ΤΡΟΧΟΝΟΜΟΣ». Το γιλέκο και η πινακίδα χορηγούνται από το σχολείο.</w:t>
      </w:r>
    </w:p>
    <w:p w:rsidR="001E02E4" w:rsidRPr="00F22767" w:rsidRDefault="00553846" w:rsidP="00712071">
      <w:pPr>
        <w:pStyle w:val="a3"/>
        <w:numPr>
          <w:ilvl w:val="0"/>
          <w:numId w:val="9"/>
        </w:numPr>
        <w:tabs>
          <w:tab w:val="left" w:pos="284"/>
        </w:tabs>
        <w:ind w:left="0" w:right="121" w:firstLine="0"/>
        <w:jc w:val="both"/>
        <w:rPr>
          <w:rFonts w:asciiTheme="minorHAnsi" w:hAnsiTheme="minorHAnsi" w:cstheme="minorHAnsi"/>
          <w:sz w:val="22"/>
          <w:szCs w:val="22"/>
        </w:rPr>
      </w:pPr>
      <w:r w:rsidRPr="00F22767">
        <w:rPr>
          <w:rFonts w:asciiTheme="minorHAnsi" w:hAnsiTheme="minorHAnsi" w:cstheme="minorHAnsi"/>
          <w:sz w:val="22"/>
          <w:szCs w:val="22"/>
          <w:lang w:val="el-GR"/>
        </w:rPr>
        <w:t xml:space="preserve">Το άτομο που θα επιλεγεί, θα ασκήσει τα καθήκοντά του, αφού εκπαιδευτεί κατάλληλα. </w:t>
      </w:r>
      <w:r w:rsidRPr="00F22767">
        <w:rPr>
          <w:rFonts w:asciiTheme="minorHAnsi" w:hAnsiTheme="minorHAnsi" w:cstheme="minorHAnsi"/>
          <w:sz w:val="22"/>
          <w:szCs w:val="22"/>
        </w:rPr>
        <w:t xml:space="preserve">Ο </w:t>
      </w:r>
      <w:proofErr w:type="spellStart"/>
      <w:r w:rsidRPr="00F22767">
        <w:rPr>
          <w:rFonts w:asciiTheme="minorHAnsi" w:hAnsiTheme="minorHAnsi" w:cstheme="minorHAnsi"/>
          <w:sz w:val="22"/>
          <w:szCs w:val="22"/>
        </w:rPr>
        <w:t>χρόνος</w:t>
      </w:r>
      <w:proofErr w:type="spellEnd"/>
      <w:r w:rsidRPr="00F22767">
        <w:rPr>
          <w:rFonts w:asciiTheme="minorHAnsi" w:hAnsiTheme="minorHAnsi" w:cstheme="minorHAnsi"/>
          <w:sz w:val="22"/>
          <w:szCs w:val="22"/>
        </w:rPr>
        <w:t xml:space="preserve"> </w:t>
      </w:r>
      <w:proofErr w:type="spellStart"/>
      <w:r w:rsidRPr="00F22767">
        <w:rPr>
          <w:rFonts w:asciiTheme="minorHAnsi" w:hAnsiTheme="minorHAnsi" w:cstheme="minorHAnsi"/>
          <w:sz w:val="22"/>
          <w:szCs w:val="22"/>
        </w:rPr>
        <w:t>εκπαίδευσης</w:t>
      </w:r>
      <w:proofErr w:type="spellEnd"/>
      <w:r w:rsidRPr="00F22767">
        <w:rPr>
          <w:rFonts w:asciiTheme="minorHAnsi" w:hAnsiTheme="minorHAnsi" w:cstheme="minorHAnsi"/>
          <w:sz w:val="22"/>
          <w:szCs w:val="22"/>
        </w:rPr>
        <w:t xml:space="preserve"> </w:t>
      </w:r>
      <w:proofErr w:type="spellStart"/>
      <w:r w:rsidRPr="00F22767">
        <w:rPr>
          <w:rFonts w:asciiTheme="minorHAnsi" w:hAnsiTheme="minorHAnsi" w:cstheme="minorHAnsi"/>
          <w:sz w:val="22"/>
          <w:szCs w:val="22"/>
        </w:rPr>
        <w:t>θεωρείται</w:t>
      </w:r>
      <w:proofErr w:type="spellEnd"/>
      <w:r w:rsidRPr="00F22767">
        <w:rPr>
          <w:rFonts w:asciiTheme="minorHAnsi" w:hAnsiTheme="minorHAnsi" w:cstheme="minorHAnsi"/>
          <w:sz w:val="22"/>
          <w:szCs w:val="22"/>
        </w:rPr>
        <w:t xml:space="preserve"> </w:t>
      </w:r>
      <w:proofErr w:type="spellStart"/>
      <w:r w:rsidRPr="00F22767">
        <w:rPr>
          <w:rFonts w:asciiTheme="minorHAnsi" w:hAnsiTheme="minorHAnsi" w:cstheme="minorHAnsi"/>
          <w:sz w:val="22"/>
          <w:szCs w:val="22"/>
        </w:rPr>
        <w:t>χρόνος</w:t>
      </w:r>
      <w:proofErr w:type="spellEnd"/>
      <w:r w:rsidRPr="00F22767">
        <w:rPr>
          <w:rFonts w:asciiTheme="minorHAnsi" w:hAnsiTheme="minorHAnsi" w:cstheme="minorHAnsi"/>
          <w:sz w:val="22"/>
          <w:szCs w:val="22"/>
        </w:rPr>
        <w:t xml:space="preserve"> </w:t>
      </w:r>
      <w:proofErr w:type="spellStart"/>
      <w:r w:rsidRPr="00F22767">
        <w:rPr>
          <w:rFonts w:asciiTheme="minorHAnsi" w:hAnsiTheme="minorHAnsi" w:cstheme="minorHAnsi"/>
          <w:sz w:val="22"/>
          <w:szCs w:val="22"/>
        </w:rPr>
        <w:t>εργασίας</w:t>
      </w:r>
      <w:proofErr w:type="spellEnd"/>
      <w:r w:rsidRPr="00F22767">
        <w:rPr>
          <w:rFonts w:asciiTheme="minorHAnsi" w:hAnsiTheme="minorHAnsi" w:cstheme="minorHAnsi"/>
          <w:sz w:val="22"/>
          <w:szCs w:val="22"/>
        </w:rPr>
        <w:t>.</w:t>
      </w:r>
    </w:p>
    <w:p w:rsidR="001E02E4" w:rsidRPr="00F22767" w:rsidRDefault="001E02E4" w:rsidP="00712071">
      <w:pPr>
        <w:jc w:val="both"/>
        <w:rPr>
          <w:rFonts w:eastAsia="Times New Roman" w:cstheme="minorHAnsi"/>
        </w:rPr>
      </w:pPr>
    </w:p>
    <w:p w:rsidR="001E02E4" w:rsidRPr="00F22767" w:rsidRDefault="00553846" w:rsidP="00712071">
      <w:pPr>
        <w:tabs>
          <w:tab w:val="left" w:pos="567"/>
        </w:tabs>
        <w:ind w:left="284"/>
        <w:jc w:val="both"/>
        <w:rPr>
          <w:rFonts w:eastAsia="Times New Roman" w:cstheme="minorHAnsi"/>
          <w:b/>
          <w:lang w:val="el-GR"/>
        </w:rPr>
      </w:pPr>
      <w:r w:rsidRPr="00F22767">
        <w:rPr>
          <w:rFonts w:cstheme="minorHAnsi"/>
          <w:b/>
          <w:lang w:val="el-GR"/>
        </w:rPr>
        <w:t xml:space="preserve">Για τους ενδιαφερόμενους ισχύουν οι εξής </w:t>
      </w:r>
      <w:r w:rsidRPr="00712071">
        <w:rPr>
          <w:rFonts w:cstheme="minorHAnsi"/>
          <w:b/>
          <w:lang w:val="el-GR"/>
        </w:rPr>
        <w:t>προϋποθέσεις</w:t>
      </w:r>
      <w:r w:rsidRPr="00F22767">
        <w:rPr>
          <w:rFonts w:cstheme="minorHAnsi"/>
          <w:b/>
          <w:lang w:val="el-GR"/>
        </w:rPr>
        <w:t>:</w:t>
      </w:r>
    </w:p>
    <w:p w:rsidR="001E02E4" w:rsidRPr="00F22767" w:rsidRDefault="00553846" w:rsidP="00712071">
      <w:pPr>
        <w:pStyle w:val="a3"/>
        <w:numPr>
          <w:ilvl w:val="1"/>
          <w:numId w:val="4"/>
        </w:numPr>
        <w:tabs>
          <w:tab w:val="left" w:pos="567"/>
          <w:tab w:val="left" w:pos="964"/>
        </w:tabs>
        <w:ind w:left="284" w:firstLine="0"/>
        <w:jc w:val="both"/>
        <w:rPr>
          <w:rFonts w:asciiTheme="minorHAnsi" w:hAnsiTheme="minorHAnsi" w:cstheme="minorHAnsi"/>
          <w:b/>
          <w:sz w:val="22"/>
          <w:szCs w:val="22"/>
        </w:rPr>
      </w:pPr>
      <w:proofErr w:type="spellStart"/>
      <w:r w:rsidRPr="00F22767">
        <w:rPr>
          <w:rFonts w:asciiTheme="minorHAnsi" w:hAnsiTheme="minorHAnsi" w:cstheme="minorHAnsi"/>
          <w:b/>
          <w:sz w:val="22"/>
          <w:szCs w:val="22"/>
        </w:rPr>
        <w:t>Να</w:t>
      </w:r>
      <w:proofErr w:type="spellEnd"/>
      <w:r w:rsidRPr="00F22767">
        <w:rPr>
          <w:rFonts w:asciiTheme="minorHAnsi" w:hAnsiTheme="minorHAnsi" w:cstheme="minorHAnsi"/>
          <w:b/>
          <w:sz w:val="22"/>
          <w:szCs w:val="22"/>
        </w:rPr>
        <w:t xml:space="preserve"> </w:t>
      </w:r>
      <w:proofErr w:type="spellStart"/>
      <w:r w:rsidRPr="00F22767">
        <w:rPr>
          <w:rFonts w:asciiTheme="minorHAnsi" w:hAnsiTheme="minorHAnsi" w:cstheme="minorHAnsi"/>
          <w:b/>
          <w:sz w:val="22"/>
          <w:szCs w:val="22"/>
        </w:rPr>
        <w:t>είναι</w:t>
      </w:r>
      <w:proofErr w:type="spellEnd"/>
      <w:r w:rsidRPr="00F22767">
        <w:rPr>
          <w:rFonts w:asciiTheme="minorHAnsi" w:hAnsiTheme="minorHAnsi" w:cstheme="minorHAnsi"/>
          <w:b/>
          <w:sz w:val="22"/>
          <w:szCs w:val="22"/>
        </w:rPr>
        <w:t xml:space="preserve"> </w:t>
      </w:r>
      <w:proofErr w:type="spellStart"/>
      <w:r w:rsidRPr="00F22767">
        <w:rPr>
          <w:rFonts w:asciiTheme="minorHAnsi" w:hAnsiTheme="minorHAnsi" w:cstheme="minorHAnsi"/>
          <w:b/>
          <w:sz w:val="22"/>
          <w:szCs w:val="22"/>
        </w:rPr>
        <w:t>ηλικίας</w:t>
      </w:r>
      <w:proofErr w:type="spellEnd"/>
      <w:r w:rsidRPr="00F22767">
        <w:rPr>
          <w:rFonts w:asciiTheme="minorHAnsi" w:hAnsiTheme="minorHAnsi" w:cstheme="minorHAnsi"/>
          <w:b/>
          <w:sz w:val="22"/>
          <w:szCs w:val="22"/>
        </w:rPr>
        <w:t xml:space="preserve"> 18-65 </w:t>
      </w:r>
      <w:proofErr w:type="spellStart"/>
      <w:r w:rsidRPr="00F22767">
        <w:rPr>
          <w:rFonts w:asciiTheme="minorHAnsi" w:hAnsiTheme="minorHAnsi" w:cstheme="minorHAnsi"/>
          <w:b/>
          <w:sz w:val="22"/>
          <w:szCs w:val="22"/>
        </w:rPr>
        <w:t>ετών</w:t>
      </w:r>
      <w:proofErr w:type="spellEnd"/>
      <w:r w:rsidRPr="00F22767">
        <w:rPr>
          <w:rFonts w:asciiTheme="minorHAnsi" w:hAnsiTheme="minorHAnsi" w:cstheme="minorHAnsi"/>
          <w:b/>
          <w:sz w:val="22"/>
          <w:szCs w:val="22"/>
        </w:rPr>
        <w:t>.</w:t>
      </w:r>
    </w:p>
    <w:p w:rsidR="001E02E4" w:rsidRPr="00F22767" w:rsidRDefault="00553846" w:rsidP="00712071">
      <w:pPr>
        <w:pStyle w:val="a3"/>
        <w:numPr>
          <w:ilvl w:val="1"/>
          <w:numId w:val="4"/>
        </w:numPr>
        <w:tabs>
          <w:tab w:val="left" w:pos="567"/>
          <w:tab w:val="left" w:pos="964"/>
        </w:tabs>
        <w:ind w:left="284" w:firstLine="0"/>
        <w:jc w:val="both"/>
        <w:rPr>
          <w:rFonts w:asciiTheme="minorHAnsi" w:hAnsiTheme="minorHAnsi" w:cstheme="minorHAnsi"/>
          <w:b/>
          <w:sz w:val="22"/>
          <w:szCs w:val="22"/>
          <w:lang w:val="el-GR"/>
        </w:rPr>
      </w:pPr>
      <w:r w:rsidRPr="00F22767">
        <w:rPr>
          <w:rFonts w:asciiTheme="minorHAnsi" w:hAnsiTheme="minorHAnsi" w:cstheme="minorHAnsi"/>
          <w:b/>
          <w:sz w:val="22"/>
          <w:szCs w:val="22"/>
          <w:lang w:val="el-GR"/>
        </w:rPr>
        <w:t>Να είναι μόνιμοι κάτοικοι του Δήμου Ζίτσας.</w:t>
      </w:r>
    </w:p>
    <w:p w:rsidR="001E02E4" w:rsidRPr="00F22767" w:rsidRDefault="00553846" w:rsidP="00712071">
      <w:pPr>
        <w:pStyle w:val="a3"/>
        <w:numPr>
          <w:ilvl w:val="1"/>
          <w:numId w:val="4"/>
        </w:numPr>
        <w:tabs>
          <w:tab w:val="left" w:pos="567"/>
          <w:tab w:val="left" w:pos="964"/>
        </w:tabs>
        <w:ind w:left="567" w:hanging="283"/>
        <w:jc w:val="both"/>
        <w:rPr>
          <w:rFonts w:asciiTheme="minorHAnsi" w:hAnsiTheme="minorHAnsi" w:cstheme="minorHAnsi"/>
          <w:b/>
          <w:sz w:val="22"/>
          <w:szCs w:val="22"/>
          <w:lang w:val="el-GR"/>
        </w:rPr>
      </w:pPr>
      <w:r w:rsidRPr="00F22767">
        <w:rPr>
          <w:rFonts w:asciiTheme="minorHAnsi" w:hAnsiTheme="minorHAnsi" w:cstheme="minorHAnsi"/>
          <w:b/>
          <w:sz w:val="22"/>
          <w:szCs w:val="22"/>
          <w:lang w:val="el-GR"/>
        </w:rPr>
        <w:t>Να μην έχουν καταδικαστεί και να μην είναι φυγόποινοι ή φυγόδικοι για κανένα αδ</w:t>
      </w:r>
      <w:r w:rsidRPr="00F22767">
        <w:rPr>
          <w:rFonts w:asciiTheme="minorHAnsi" w:hAnsiTheme="minorHAnsi" w:cstheme="minorHAnsi"/>
          <w:b/>
          <w:sz w:val="22"/>
          <w:szCs w:val="22"/>
          <w:lang w:val="el-GR"/>
        </w:rPr>
        <w:t>ί</w:t>
      </w:r>
      <w:r w:rsidRPr="00F22767">
        <w:rPr>
          <w:rFonts w:asciiTheme="minorHAnsi" w:hAnsiTheme="minorHAnsi" w:cstheme="minorHAnsi"/>
          <w:b/>
          <w:sz w:val="22"/>
          <w:szCs w:val="22"/>
          <w:lang w:val="el-GR"/>
        </w:rPr>
        <w:t>κημα.</w:t>
      </w:r>
    </w:p>
    <w:p w:rsidR="001E02E4" w:rsidRPr="00F22767" w:rsidRDefault="001E02E4" w:rsidP="00712071">
      <w:pPr>
        <w:jc w:val="both"/>
        <w:rPr>
          <w:rFonts w:eastAsia="Times New Roman" w:cstheme="minorHAnsi"/>
          <w:lang w:val="el-GR"/>
        </w:rPr>
      </w:pPr>
    </w:p>
    <w:p w:rsidR="001E02E4" w:rsidRPr="00F22767" w:rsidRDefault="00B06601" w:rsidP="00712071">
      <w:pPr>
        <w:pStyle w:val="a3"/>
        <w:ind w:left="0" w:right="112"/>
        <w:jc w:val="both"/>
        <w:rPr>
          <w:rFonts w:asciiTheme="minorHAnsi" w:hAnsiTheme="minorHAnsi" w:cstheme="minorHAnsi"/>
          <w:sz w:val="22"/>
          <w:szCs w:val="22"/>
          <w:lang w:val="el-GR"/>
        </w:rPr>
      </w:pPr>
      <w:r w:rsidRPr="00F22767">
        <w:rPr>
          <w:rFonts w:asciiTheme="minorHAnsi" w:hAnsiTheme="minorHAnsi" w:cstheme="minorHAnsi"/>
          <w:sz w:val="22"/>
          <w:szCs w:val="22"/>
          <w:lang w:val="el-GR"/>
        </w:rPr>
        <w:t xml:space="preserve">Οι ενδιαφερόμενοι μπορούν να υποβάλουν την αίτησή τους από την </w:t>
      </w:r>
      <w:r w:rsidR="00F22767" w:rsidRPr="00F22767">
        <w:rPr>
          <w:rFonts w:asciiTheme="minorHAnsi" w:hAnsiTheme="minorHAnsi" w:cstheme="minorHAnsi"/>
          <w:sz w:val="22"/>
          <w:szCs w:val="22"/>
          <w:lang w:val="el-GR"/>
        </w:rPr>
        <w:t>Δευτέρα</w:t>
      </w:r>
      <w:r w:rsidRPr="00F22767">
        <w:rPr>
          <w:rFonts w:asciiTheme="minorHAnsi" w:hAnsiTheme="minorHAnsi" w:cstheme="minorHAnsi"/>
          <w:sz w:val="22"/>
          <w:szCs w:val="22"/>
          <w:lang w:val="el-GR"/>
        </w:rPr>
        <w:t xml:space="preserve"> </w:t>
      </w:r>
      <w:r w:rsidR="00F22767" w:rsidRPr="00F22767">
        <w:rPr>
          <w:rFonts w:asciiTheme="minorHAnsi" w:hAnsiTheme="minorHAnsi" w:cstheme="minorHAnsi"/>
          <w:sz w:val="22"/>
          <w:szCs w:val="22"/>
          <w:lang w:val="el-GR"/>
        </w:rPr>
        <w:t>06</w:t>
      </w:r>
      <w:r w:rsidRPr="00F22767">
        <w:rPr>
          <w:rFonts w:asciiTheme="minorHAnsi" w:hAnsiTheme="minorHAnsi" w:cstheme="minorHAnsi"/>
          <w:sz w:val="22"/>
          <w:szCs w:val="22"/>
          <w:lang w:val="el-GR"/>
        </w:rPr>
        <w:t xml:space="preserve">/09/2021 έως </w:t>
      </w:r>
      <w:r w:rsidR="00F22767" w:rsidRPr="00F22767">
        <w:rPr>
          <w:rFonts w:asciiTheme="minorHAnsi" w:hAnsiTheme="minorHAnsi" w:cstheme="minorHAnsi"/>
          <w:sz w:val="22"/>
          <w:szCs w:val="22"/>
          <w:lang w:val="el-GR"/>
        </w:rPr>
        <w:t>Παρασκευή</w:t>
      </w:r>
      <w:r w:rsidRPr="00F22767">
        <w:rPr>
          <w:rFonts w:asciiTheme="minorHAnsi" w:hAnsiTheme="minorHAnsi" w:cstheme="minorHAnsi"/>
          <w:sz w:val="22"/>
          <w:szCs w:val="22"/>
          <w:lang w:val="el-GR"/>
        </w:rPr>
        <w:t xml:space="preserve"> </w:t>
      </w:r>
      <w:r w:rsidR="00F22767" w:rsidRPr="00F22767">
        <w:rPr>
          <w:rFonts w:asciiTheme="minorHAnsi" w:hAnsiTheme="minorHAnsi" w:cstheme="minorHAnsi"/>
          <w:sz w:val="22"/>
          <w:szCs w:val="22"/>
          <w:lang w:val="el-GR"/>
        </w:rPr>
        <w:t>10</w:t>
      </w:r>
      <w:r w:rsidRPr="00F22767">
        <w:rPr>
          <w:rFonts w:asciiTheme="minorHAnsi" w:hAnsiTheme="minorHAnsi" w:cstheme="minorHAnsi"/>
          <w:sz w:val="22"/>
          <w:szCs w:val="22"/>
          <w:lang w:val="el-GR"/>
        </w:rPr>
        <w:t>/09/20</w:t>
      </w:r>
      <w:r w:rsidR="00F22767" w:rsidRPr="00F22767">
        <w:rPr>
          <w:rFonts w:asciiTheme="minorHAnsi" w:hAnsiTheme="minorHAnsi" w:cstheme="minorHAnsi"/>
          <w:sz w:val="22"/>
          <w:szCs w:val="22"/>
          <w:lang w:val="el-GR"/>
        </w:rPr>
        <w:t>21</w:t>
      </w:r>
      <w:r w:rsidRPr="00F22767">
        <w:rPr>
          <w:rFonts w:asciiTheme="minorHAnsi" w:hAnsiTheme="minorHAnsi" w:cstheme="minorHAnsi"/>
          <w:sz w:val="22"/>
          <w:szCs w:val="22"/>
          <w:lang w:val="el-GR"/>
        </w:rPr>
        <w:t xml:space="preserve"> και τις ώρες: 09:30 </w:t>
      </w:r>
      <w:proofErr w:type="spellStart"/>
      <w:r w:rsidRPr="00F22767">
        <w:rPr>
          <w:rFonts w:asciiTheme="minorHAnsi" w:hAnsiTheme="minorHAnsi" w:cstheme="minorHAnsi"/>
          <w:sz w:val="22"/>
          <w:szCs w:val="22"/>
          <w:lang w:val="el-GR"/>
        </w:rPr>
        <w:t>π.μ</w:t>
      </w:r>
      <w:proofErr w:type="spellEnd"/>
      <w:r w:rsidRPr="00F22767">
        <w:rPr>
          <w:rFonts w:asciiTheme="minorHAnsi" w:hAnsiTheme="minorHAnsi" w:cstheme="minorHAnsi"/>
          <w:sz w:val="22"/>
          <w:szCs w:val="22"/>
          <w:lang w:val="el-GR"/>
        </w:rPr>
        <w:t xml:space="preserve">. - 11:30 </w:t>
      </w:r>
      <w:proofErr w:type="spellStart"/>
      <w:r w:rsidRPr="00F22767">
        <w:rPr>
          <w:rFonts w:asciiTheme="minorHAnsi" w:hAnsiTheme="minorHAnsi" w:cstheme="minorHAnsi"/>
          <w:sz w:val="22"/>
          <w:szCs w:val="22"/>
          <w:lang w:val="el-GR"/>
        </w:rPr>
        <w:t>μ.μ</w:t>
      </w:r>
      <w:proofErr w:type="spellEnd"/>
      <w:r w:rsidRPr="00F22767">
        <w:rPr>
          <w:rFonts w:asciiTheme="minorHAnsi" w:hAnsiTheme="minorHAnsi" w:cstheme="minorHAnsi"/>
          <w:sz w:val="22"/>
          <w:szCs w:val="22"/>
          <w:lang w:val="el-GR"/>
        </w:rPr>
        <w:t>. στη διεύθυνση του Σχολε</w:t>
      </w:r>
      <w:r w:rsidRPr="00F22767">
        <w:rPr>
          <w:rFonts w:asciiTheme="minorHAnsi" w:hAnsiTheme="minorHAnsi" w:cstheme="minorHAnsi"/>
          <w:sz w:val="22"/>
          <w:szCs w:val="22"/>
          <w:lang w:val="el-GR"/>
        </w:rPr>
        <w:t>ί</w:t>
      </w:r>
      <w:r w:rsidRPr="00F22767">
        <w:rPr>
          <w:rFonts w:asciiTheme="minorHAnsi" w:hAnsiTheme="minorHAnsi" w:cstheme="minorHAnsi"/>
          <w:sz w:val="22"/>
          <w:szCs w:val="22"/>
          <w:lang w:val="el-GR"/>
        </w:rPr>
        <w:t>ου, η οποία θα συνοδεύεται από τα κάτωθι δικαιολογητικά:</w:t>
      </w:r>
    </w:p>
    <w:p w:rsidR="001E02E4" w:rsidRPr="00F22767" w:rsidRDefault="00553846" w:rsidP="00712071">
      <w:pPr>
        <w:pStyle w:val="a3"/>
        <w:numPr>
          <w:ilvl w:val="0"/>
          <w:numId w:val="12"/>
        </w:numPr>
        <w:tabs>
          <w:tab w:val="left" w:pos="296"/>
        </w:tabs>
        <w:ind w:left="567" w:hanging="283"/>
        <w:jc w:val="both"/>
        <w:rPr>
          <w:rFonts w:asciiTheme="minorHAnsi" w:hAnsiTheme="minorHAnsi" w:cstheme="minorHAnsi"/>
          <w:b/>
          <w:sz w:val="22"/>
          <w:szCs w:val="22"/>
          <w:lang w:val="el-GR"/>
        </w:rPr>
      </w:pPr>
      <w:r w:rsidRPr="00F22767">
        <w:rPr>
          <w:rFonts w:asciiTheme="minorHAnsi" w:hAnsiTheme="minorHAnsi" w:cstheme="minorHAnsi"/>
          <w:b/>
          <w:sz w:val="22"/>
          <w:szCs w:val="22"/>
          <w:lang w:val="el-GR"/>
        </w:rPr>
        <w:t>Αίτηση</w:t>
      </w:r>
    </w:p>
    <w:p w:rsidR="001E02E4" w:rsidRPr="00F22767" w:rsidRDefault="00553846" w:rsidP="00712071">
      <w:pPr>
        <w:pStyle w:val="a3"/>
        <w:numPr>
          <w:ilvl w:val="0"/>
          <w:numId w:val="12"/>
        </w:numPr>
        <w:ind w:left="567" w:hanging="283"/>
        <w:jc w:val="both"/>
        <w:rPr>
          <w:rFonts w:asciiTheme="minorHAnsi" w:hAnsiTheme="minorHAnsi" w:cstheme="minorHAnsi"/>
          <w:b/>
          <w:sz w:val="22"/>
          <w:szCs w:val="22"/>
          <w:lang w:val="el-GR"/>
        </w:rPr>
      </w:pPr>
      <w:r w:rsidRPr="00F22767">
        <w:rPr>
          <w:rFonts w:asciiTheme="minorHAnsi" w:hAnsiTheme="minorHAnsi" w:cstheme="minorHAnsi"/>
          <w:b/>
          <w:sz w:val="22"/>
          <w:szCs w:val="22"/>
          <w:lang w:val="el-GR"/>
        </w:rPr>
        <w:t>Φωτοαντίγραφο της Αστυνομικής Ταυτότητας</w:t>
      </w:r>
    </w:p>
    <w:p w:rsidR="001E02E4" w:rsidRPr="00F22767" w:rsidRDefault="00553846" w:rsidP="00712071">
      <w:pPr>
        <w:pStyle w:val="a3"/>
        <w:numPr>
          <w:ilvl w:val="0"/>
          <w:numId w:val="12"/>
        </w:numPr>
        <w:ind w:left="567" w:hanging="283"/>
        <w:jc w:val="both"/>
        <w:rPr>
          <w:rFonts w:asciiTheme="minorHAnsi" w:hAnsiTheme="minorHAnsi" w:cstheme="minorHAnsi"/>
          <w:b/>
          <w:sz w:val="22"/>
          <w:szCs w:val="22"/>
          <w:lang w:val="el-GR"/>
        </w:rPr>
      </w:pPr>
      <w:r w:rsidRPr="00F22767">
        <w:rPr>
          <w:rFonts w:asciiTheme="minorHAnsi" w:hAnsiTheme="minorHAnsi" w:cstheme="minorHAnsi"/>
          <w:b/>
          <w:sz w:val="22"/>
          <w:szCs w:val="22"/>
          <w:lang w:val="el-GR"/>
        </w:rPr>
        <w:t>Φωτοαντίγραφο εκκαθαριστικού σημειώματος της αρμόδιας ΔΟΥ φορολογικό έτους 2020.</w:t>
      </w:r>
    </w:p>
    <w:p w:rsidR="001E02E4" w:rsidRPr="00F22767" w:rsidRDefault="00553846" w:rsidP="00712071">
      <w:pPr>
        <w:pStyle w:val="a3"/>
        <w:numPr>
          <w:ilvl w:val="0"/>
          <w:numId w:val="12"/>
        </w:numPr>
        <w:tabs>
          <w:tab w:val="left" w:pos="296"/>
        </w:tabs>
        <w:ind w:left="567" w:hanging="283"/>
        <w:jc w:val="both"/>
        <w:rPr>
          <w:rFonts w:asciiTheme="minorHAnsi" w:hAnsiTheme="minorHAnsi" w:cstheme="minorHAnsi"/>
          <w:b/>
          <w:sz w:val="22"/>
          <w:szCs w:val="22"/>
          <w:lang w:val="el-GR"/>
        </w:rPr>
      </w:pPr>
      <w:r w:rsidRPr="00F22767">
        <w:rPr>
          <w:rFonts w:asciiTheme="minorHAnsi" w:hAnsiTheme="minorHAnsi" w:cstheme="minorHAnsi"/>
          <w:b/>
          <w:sz w:val="22"/>
          <w:szCs w:val="22"/>
          <w:lang w:val="el-GR"/>
        </w:rPr>
        <w:t>Βεβαίωση μόνιμης κατοικίας.</w:t>
      </w:r>
    </w:p>
    <w:p w:rsidR="001E02E4" w:rsidRPr="00F22767" w:rsidRDefault="00553846" w:rsidP="00712071">
      <w:pPr>
        <w:pStyle w:val="a3"/>
        <w:numPr>
          <w:ilvl w:val="0"/>
          <w:numId w:val="12"/>
        </w:numPr>
        <w:tabs>
          <w:tab w:val="left" w:pos="296"/>
        </w:tabs>
        <w:ind w:left="567" w:hanging="283"/>
        <w:jc w:val="both"/>
        <w:rPr>
          <w:rFonts w:asciiTheme="minorHAnsi" w:hAnsiTheme="minorHAnsi" w:cstheme="minorHAnsi"/>
          <w:b/>
          <w:sz w:val="22"/>
          <w:szCs w:val="22"/>
          <w:lang w:val="el-GR"/>
        </w:rPr>
      </w:pPr>
      <w:r w:rsidRPr="00F22767">
        <w:rPr>
          <w:rFonts w:asciiTheme="minorHAnsi" w:hAnsiTheme="minorHAnsi" w:cstheme="minorHAnsi"/>
          <w:b/>
          <w:sz w:val="22"/>
          <w:szCs w:val="22"/>
          <w:lang w:val="el-GR"/>
        </w:rPr>
        <w:t>Πιστοποιητικό οικογενειακής κατάστασης.</w:t>
      </w:r>
    </w:p>
    <w:p w:rsidR="001E02E4" w:rsidRPr="00F22767" w:rsidRDefault="001E02E4" w:rsidP="00712071">
      <w:pPr>
        <w:ind w:left="284"/>
        <w:jc w:val="both"/>
        <w:rPr>
          <w:rFonts w:eastAsia="Times New Roman" w:cstheme="minorHAnsi"/>
          <w:b/>
          <w:lang w:val="el-GR"/>
        </w:rPr>
      </w:pPr>
    </w:p>
    <w:p w:rsidR="001E02E4" w:rsidRPr="00F22767" w:rsidRDefault="00553846" w:rsidP="00712071">
      <w:pPr>
        <w:pStyle w:val="a3"/>
        <w:ind w:left="0"/>
        <w:jc w:val="both"/>
        <w:rPr>
          <w:rFonts w:asciiTheme="minorHAnsi" w:hAnsiTheme="minorHAnsi" w:cstheme="minorHAnsi"/>
          <w:sz w:val="22"/>
          <w:szCs w:val="22"/>
          <w:lang w:val="el-GR"/>
        </w:rPr>
      </w:pPr>
      <w:r w:rsidRPr="00F22767">
        <w:rPr>
          <w:rFonts w:asciiTheme="minorHAnsi" w:hAnsiTheme="minorHAnsi" w:cstheme="minorHAnsi"/>
          <w:sz w:val="22"/>
          <w:szCs w:val="22"/>
          <w:lang w:val="el-GR"/>
        </w:rPr>
        <w:t>Θα προτιμηθούν υποψήφιοι που έχουν εκπαίδευση και προηγούμενη εμπειρία σε θέματα τροχαίας και σχολικών τροχονόμων και είναι μόνιμοι κάτοικοι του Δήμου Ζίτσας.</w:t>
      </w:r>
    </w:p>
    <w:p w:rsidR="001E02E4" w:rsidRPr="00F22767" w:rsidRDefault="00553846" w:rsidP="00712071">
      <w:pPr>
        <w:pStyle w:val="a3"/>
        <w:ind w:left="0"/>
        <w:jc w:val="both"/>
        <w:rPr>
          <w:rFonts w:asciiTheme="minorHAnsi" w:hAnsiTheme="minorHAnsi" w:cstheme="minorHAnsi"/>
          <w:sz w:val="22"/>
          <w:szCs w:val="22"/>
          <w:lang w:val="el-GR"/>
        </w:rPr>
      </w:pPr>
      <w:r w:rsidRPr="00F22767">
        <w:rPr>
          <w:rFonts w:asciiTheme="minorHAnsi" w:hAnsiTheme="minorHAnsi" w:cstheme="minorHAnsi"/>
          <w:sz w:val="22"/>
          <w:szCs w:val="22"/>
          <w:lang w:val="el-GR"/>
        </w:rPr>
        <w:t>Η επιτροπή που θα εξετάσει τις αιτήσεις και θα συντάξει το σχετικό πρακτικό θα είναι σύμφ</w:t>
      </w:r>
      <w:r w:rsidRPr="00F22767">
        <w:rPr>
          <w:rFonts w:asciiTheme="minorHAnsi" w:hAnsiTheme="minorHAnsi" w:cstheme="minorHAnsi"/>
          <w:sz w:val="22"/>
          <w:szCs w:val="22"/>
          <w:lang w:val="el-GR"/>
        </w:rPr>
        <w:t>ω</w:t>
      </w:r>
      <w:r w:rsidRPr="00F22767">
        <w:rPr>
          <w:rFonts w:asciiTheme="minorHAnsi" w:hAnsiTheme="minorHAnsi" w:cstheme="minorHAnsi"/>
          <w:sz w:val="22"/>
          <w:szCs w:val="22"/>
          <w:lang w:val="el-GR"/>
        </w:rPr>
        <w:t xml:space="preserve">να με αρ. </w:t>
      </w:r>
      <w:proofErr w:type="spellStart"/>
      <w:r w:rsidRPr="00F22767">
        <w:rPr>
          <w:rFonts w:asciiTheme="minorHAnsi" w:hAnsiTheme="minorHAnsi" w:cstheme="minorHAnsi"/>
          <w:sz w:val="22"/>
          <w:szCs w:val="22"/>
          <w:lang w:val="el-GR"/>
        </w:rPr>
        <w:t>πρωτ</w:t>
      </w:r>
      <w:proofErr w:type="spellEnd"/>
      <w:r w:rsidRPr="00F22767">
        <w:rPr>
          <w:rFonts w:asciiTheme="minorHAnsi" w:hAnsiTheme="minorHAnsi" w:cstheme="minorHAnsi"/>
          <w:sz w:val="22"/>
          <w:szCs w:val="22"/>
          <w:lang w:val="el-GR"/>
        </w:rPr>
        <w:t xml:space="preserve">. </w:t>
      </w:r>
      <w:proofErr w:type="spellStart"/>
      <w:r w:rsidRPr="00F22767">
        <w:rPr>
          <w:rFonts w:asciiTheme="minorHAnsi" w:hAnsiTheme="minorHAnsi" w:cstheme="minorHAnsi"/>
          <w:sz w:val="22"/>
          <w:szCs w:val="22"/>
          <w:lang w:val="el-GR"/>
        </w:rPr>
        <w:t>Φ.11.1</w:t>
      </w:r>
      <w:proofErr w:type="spellEnd"/>
      <w:r w:rsidRPr="00F22767">
        <w:rPr>
          <w:rFonts w:asciiTheme="minorHAnsi" w:hAnsiTheme="minorHAnsi" w:cstheme="minorHAnsi"/>
          <w:sz w:val="22"/>
          <w:szCs w:val="22"/>
          <w:lang w:val="el-GR"/>
        </w:rPr>
        <w:t>/564/</w:t>
      </w:r>
      <w:proofErr w:type="spellStart"/>
      <w:r w:rsidRPr="00F22767">
        <w:rPr>
          <w:rFonts w:asciiTheme="minorHAnsi" w:hAnsiTheme="minorHAnsi" w:cstheme="minorHAnsi"/>
          <w:sz w:val="22"/>
          <w:szCs w:val="22"/>
          <w:lang w:val="el-GR"/>
        </w:rPr>
        <w:t>Γ1</w:t>
      </w:r>
      <w:proofErr w:type="spellEnd"/>
      <w:r w:rsidRPr="00F22767">
        <w:rPr>
          <w:rFonts w:asciiTheme="minorHAnsi" w:hAnsiTheme="minorHAnsi" w:cstheme="minorHAnsi"/>
          <w:sz w:val="22"/>
          <w:szCs w:val="22"/>
          <w:lang w:val="el-GR"/>
        </w:rPr>
        <w:t xml:space="preserve">/598/25.6.1999 εγκύκλιο του </w:t>
      </w:r>
      <w:proofErr w:type="spellStart"/>
      <w:r w:rsidRPr="00F22767">
        <w:rPr>
          <w:rFonts w:asciiTheme="minorHAnsi" w:hAnsiTheme="minorHAnsi" w:cstheme="minorHAnsi"/>
          <w:sz w:val="22"/>
          <w:szCs w:val="22"/>
          <w:lang w:val="el-GR"/>
        </w:rPr>
        <w:t>Υ.ΠΑΙ.Θ</w:t>
      </w:r>
      <w:proofErr w:type="spellEnd"/>
      <w:r w:rsidRPr="00F22767">
        <w:rPr>
          <w:rFonts w:asciiTheme="minorHAnsi" w:hAnsiTheme="minorHAnsi" w:cstheme="minorHAnsi"/>
          <w:sz w:val="22"/>
          <w:szCs w:val="22"/>
          <w:lang w:val="el-GR"/>
        </w:rPr>
        <w:t>. και θα αποτελείται από τους:</w:t>
      </w:r>
    </w:p>
    <w:p w:rsidR="001E02E4" w:rsidRPr="00F22767" w:rsidRDefault="00553846" w:rsidP="00712071">
      <w:pPr>
        <w:pStyle w:val="a3"/>
        <w:numPr>
          <w:ilvl w:val="0"/>
          <w:numId w:val="2"/>
        </w:numPr>
        <w:tabs>
          <w:tab w:val="left" w:pos="567"/>
        </w:tabs>
        <w:ind w:left="284" w:firstLine="0"/>
        <w:jc w:val="both"/>
        <w:rPr>
          <w:rFonts w:asciiTheme="minorHAnsi" w:hAnsiTheme="minorHAnsi" w:cstheme="minorHAnsi"/>
          <w:sz w:val="22"/>
          <w:szCs w:val="22"/>
          <w:lang w:val="el-GR"/>
        </w:rPr>
      </w:pPr>
      <w:r w:rsidRPr="00F22767">
        <w:rPr>
          <w:rFonts w:asciiTheme="minorHAnsi" w:hAnsiTheme="minorHAnsi" w:cstheme="minorHAnsi"/>
          <w:sz w:val="22"/>
          <w:szCs w:val="22"/>
          <w:lang w:val="el-GR"/>
        </w:rPr>
        <w:t>Διευθυντή τις σχολικής μονάδας, Πρόεδρο.</w:t>
      </w:r>
    </w:p>
    <w:p w:rsidR="001E02E4" w:rsidRPr="00F22767" w:rsidRDefault="00553846" w:rsidP="00712071">
      <w:pPr>
        <w:pStyle w:val="a3"/>
        <w:numPr>
          <w:ilvl w:val="0"/>
          <w:numId w:val="2"/>
        </w:numPr>
        <w:tabs>
          <w:tab w:val="left" w:pos="567"/>
        </w:tabs>
        <w:ind w:left="284" w:firstLine="0"/>
        <w:jc w:val="both"/>
        <w:rPr>
          <w:rFonts w:asciiTheme="minorHAnsi" w:hAnsiTheme="minorHAnsi" w:cstheme="minorHAnsi"/>
          <w:sz w:val="22"/>
          <w:szCs w:val="22"/>
          <w:lang w:val="el-GR"/>
        </w:rPr>
      </w:pPr>
      <w:r w:rsidRPr="00F22767">
        <w:rPr>
          <w:rFonts w:asciiTheme="minorHAnsi" w:hAnsiTheme="minorHAnsi" w:cstheme="minorHAnsi"/>
          <w:sz w:val="22"/>
          <w:szCs w:val="22"/>
          <w:lang w:val="el-GR"/>
        </w:rPr>
        <w:t>Πρόεδρο τ</w:t>
      </w:r>
      <w:r w:rsidR="00B06601" w:rsidRPr="00F22767">
        <w:rPr>
          <w:rFonts w:asciiTheme="minorHAnsi" w:hAnsiTheme="minorHAnsi" w:cstheme="minorHAnsi"/>
          <w:sz w:val="22"/>
          <w:szCs w:val="22"/>
          <w:lang w:val="el-GR"/>
        </w:rPr>
        <w:t>η</w:t>
      </w:r>
      <w:r w:rsidRPr="00F22767">
        <w:rPr>
          <w:rFonts w:asciiTheme="minorHAnsi" w:hAnsiTheme="minorHAnsi" w:cstheme="minorHAnsi"/>
          <w:sz w:val="22"/>
          <w:szCs w:val="22"/>
          <w:lang w:val="el-GR"/>
        </w:rPr>
        <w:t>ς Σχολικής Επιτροπής, μέλος</w:t>
      </w:r>
    </w:p>
    <w:p w:rsidR="001E02E4" w:rsidRPr="00F22767" w:rsidRDefault="00553846" w:rsidP="00712071">
      <w:pPr>
        <w:pStyle w:val="a3"/>
        <w:ind w:left="284"/>
        <w:jc w:val="both"/>
        <w:rPr>
          <w:rFonts w:asciiTheme="minorHAnsi" w:hAnsiTheme="minorHAnsi" w:cstheme="minorHAnsi"/>
          <w:sz w:val="22"/>
          <w:szCs w:val="22"/>
          <w:lang w:val="el-GR"/>
        </w:rPr>
      </w:pPr>
      <w:r w:rsidRPr="00F22767">
        <w:rPr>
          <w:rFonts w:asciiTheme="minorHAnsi" w:hAnsiTheme="minorHAnsi" w:cstheme="minorHAnsi"/>
          <w:sz w:val="22"/>
          <w:szCs w:val="22"/>
          <w:lang w:val="el-GR"/>
        </w:rPr>
        <w:t>3.</w:t>
      </w:r>
      <w:r w:rsidR="00B06601" w:rsidRPr="00F22767">
        <w:rPr>
          <w:rFonts w:asciiTheme="minorHAnsi" w:hAnsiTheme="minorHAnsi" w:cstheme="minorHAnsi"/>
          <w:sz w:val="22"/>
          <w:szCs w:val="22"/>
          <w:lang w:val="el-GR"/>
        </w:rPr>
        <w:t xml:space="preserve"> </w:t>
      </w:r>
      <w:r w:rsidRPr="00F22767">
        <w:rPr>
          <w:rFonts w:asciiTheme="minorHAnsi" w:hAnsiTheme="minorHAnsi" w:cstheme="minorHAnsi"/>
          <w:sz w:val="22"/>
          <w:szCs w:val="22"/>
          <w:lang w:val="el-GR"/>
        </w:rPr>
        <w:t>Πρόεδρο του Συλλόγου γονέων και κηδεμόνων του σχολείου, μέλος.</w:t>
      </w:r>
    </w:p>
    <w:p w:rsidR="001E02E4" w:rsidRPr="00F22767" w:rsidRDefault="001E02E4" w:rsidP="00712071">
      <w:pPr>
        <w:jc w:val="both"/>
        <w:rPr>
          <w:rFonts w:eastAsia="Times New Roman" w:cstheme="minorHAnsi"/>
          <w:lang w:val="el-GR"/>
        </w:rPr>
      </w:pPr>
    </w:p>
    <w:p w:rsidR="001E02E4" w:rsidRPr="00F22767" w:rsidRDefault="00B06601" w:rsidP="00712071">
      <w:pPr>
        <w:jc w:val="both"/>
        <w:rPr>
          <w:rFonts w:eastAsia="Times New Roman" w:cstheme="minorHAnsi"/>
          <w:lang w:val="el-GR"/>
        </w:rPr>
      </w:pPr>
      <w:r w:rsidRPr="00F22767">
        <w:rPr>
          <w:rFonts w:cstheme="minorHAnsi"/>
          <w:lang w:val="el-GR"/>
        </w:rPr>
        <w:t>Για περισσότερες πληροφορίες μπορείτε να απευθύνεστε στ</w:t>
      </w:r>
      <w:r w:rsidR="00712071">
        <w:rPr>
          <w:rFonts w:cstheme="minorHAnsi"/>
          <w:lang w:val="el-GR"/>
        </w:rPr>
        <w:t>η</w:t>
      </w:r>
      <w:r w:rsidRPr="00F22767">
        <w:rPr>
          <w:rFonts w:cstheme="minorHAnsi"/>
          <w:lang w:val="el-GR"/>
        </w:rPr>
        <w:t xml:space="preserve">ν </w:t>
      </w:r>
      <w:r w:rsidR="00712071">
        <w:rPr>
          <w:rFonts w:cstheme="minorHAnsi"/>
          <w:lang w:val="el-GR"/>
        </w:rPr>
        <w:t>διεύθυνση</w:t>
      </w:r>
      <w:r w:rsidRPr="00F22767">
        <w:rPr>
          <w:rFonts w:cstheme="minorHAnsi"/>
          <w:lang w:val="el-GR"/>
        </w:rPr>
        <w:t xml:space="preserve"> της Σχολικής Μ</w:t>
      </w:r>
      <w:r w:rsidRPr="00F22767">
        <w:rPr>
          <w:rFonts w:cstheme="minorHAnsi"/>
          <w:lang w:val="el-GR"/>
        </w:rPr>
        <w:t>ο</w:t>
      </w:r>
      <w:r w:rsidRPr="00F22767">
        <w:rPr>
          <w:rFonts w:cstheme="minorHAnsi"/>
          <w:lang w:val="el-GR"/>
        </w:rPr>
        <w:t>νάδας, στο τηλέφωνο: 26510-61208.</w:t>
      </w:r>
    </w:p>
    <w:p w:rsidR="001E02E4" w:rsidRDefault="001E02E4" w:rsidP="00F22767">
      <w:pPr>
        <w:rPr>
          <w:rFonts w:eastAsia="Times New Roman" w:cstheme="minorHAnsi"/>
          <w:lang w:val="el-GR"/>
        </w:rPr>
      </w:pPr>
    </w:p>
    <w:p w:rsidR="00712071" w:rsidRPr="00F22767" w:rsidRDefault="00712071" w:rsidP="00F22767">
      <w:pPr>
        <w:rPr>
          <w:rFonts w:eastAsia="Times New Roman" w:cstheme="minorHAnsi"/>
          <w:lang w:val="el-GR"/>
        </w:rPr>
      </w:pPr>
    </w:p>
    <w:p w:rsidR="001E02E4" w:rsidRPr="00F22767" w:rsidRDefault="00F22767" w:rsidP="00F22767">
      <w:pPr>
        <w:jc w:val="right"/>
        <w:rPr>
          <w:rFonts w:eastAsia="Times New Roman" w:cstheme="minorHAnsi"/>
          <w:b/>
          <w:lang w:val="el-GR"/>
        </w:rPr>
      </w:pPr>
      <w:r w:rsidRPr="00F22767">
        <w:rPr>
          <w:rFonts w:eastAsia="Times New Roman" w:cstheme="minorHAnsi"/>
          <w:b/>
          <w:lang w:val="el-GR"/>
        </w:rPr>
        <w:t>Η Πρόεδρος</w:t>
      </w:r>
    </w:p>
    <w:p w:rsidR="00F22767" w:rsidRPr="00F22767" w:rsidRDefault="00F22767" w:rsidP="00F22767">
      <w:pPr>
        <w:jc w:val="right"/>
        <w:rPr>
          <w:rFonts w:eastAsia="Times New Roman" w:cstheme="minorHAnsi"/>
          <w:b/>
          <w:lang w:val="el-GR"/>
        </w:rPr>
      </w:pPr>
      <w:proofErr w:type="spellStart"/>
      <w:r w:rsidRPr="00F22767">
        <w:rPr>
          <w:rFonts w:eastAsia="Times New Roman" w:cstheme="minorHAnsi"/>
          <w:b/>
          <w:lang w:val="el-GR"/>
        </w:rPr>
        <w:t>Γεωργούλη</w:t>
      </w:r>
      <w:proofErr w:type="spellEnd"/>
      <w:r w:rsidRPr="00F22767">
        <w:rPr>
          <w:rFonts w:eastAsia="Times New Roman" w:cstheme="minorHAnsi"/>
          <w:b/>
          <w:lang w:val="el-GR"/>
        </w:rPr>
        <w:t xml:space="preserve"> Γιαννούλα</w:t>
      </w:r>
    </w:p>
    <w:p w:rsidR="001E02E4" w:rsidRPr="00DF64A1" w:rsidRDefault="001E02E4">
      <w:pPr>
        <w:rPr>
          <w:rFonts w:eastAsia="Times New Roman" w:cstheme="minorHAnsi"/>
          <w:sz w:val="24"/>
          <w:szCs w:val="24"/>
          <w:lang w:val="el-GR"/>
        </w:rPr>
      </w:pPr>
    </w:p>
    <w:p w:rsidR="001E02E4" w:rsidRPr="00DF64A1" w:rsidRDefault="001E02E4">
      <w:pPr>
        <w:spacing w:before="5"/>
        <w:rPr>
          <w:rFonts w:eastAsia="Times New Roman" w:cstheme="minorHAnsi"/>
          <w:sz w:val="24"/>
          <w:szCs w:val="24"/>
          <w:lang w:val="el-GR"/>
        </w:rPr>
      </w:pPr>
    </w:p>
    <w:sectPr w:rsidR="001E02E4" w:rsidRPr="00DF64A1" w:rsidSect="00CF02FF">
      <w:type w:val="continuous"/>
      <w:pgSz w:w="11900" w:h="16840"/>
      <w:pgMar w:top="1600" w:right="1680" w:bottom="851"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41E"/>
    <w:multiLevelType w:val="hybridMultilevel"/>
    <w:tmpl w:val="EAE26542"/>
    <w:lvl w:ilvl="0" w:tplc="A3E6344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5E409C"/>
    <w:multiLevelType w:val="hybridMultilevel"/>
    <w:tmpl w:val="B0B0D5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177442"/>
    <w:multiLevelType w:val="hybridMultilevel"/>
    <w:tmpl w:val="C50854D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168B148A"/>
    <w:multiLevelType w:val="hybridMultilevel"/>
    <w:tmpl w:val="FE2A26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B17C3D"/>
    <w:multiLevelType w:val="hybridMultilevel"/>
    <w:tmpl w:val="6AFCDFB0"/>
    <w:lvl w:ilvl="0" w:tplc="0FD6F030">
      <w:start w:val="1"/>
      <w:numFmt w:val="decimal"/>
      <w:lvlText w:val="%1."/>
      <w:lvlJc w:val="left"/>
      <w:pPr>
        <w:ind w:left="112" w:hanging="329"/>
      </w:pPr>
      <w:rPr>
        <w:rFonts w:ascii="Times New Roman" w:eastAsia="Times New Roman" w:hAnsi="Times New Roman" w:hint="default"/>
        <w:sz w:val="24"/>
        <w:szCs w:val="24"/>
      </w:rPr>
    </w:lvl>
    <w:lvl w:ilvl="1" w:tplc="F1EECC2E">
      <w:start w:val="1"/>
      <w:numFmt w:val="bullet"/>
      <w:lvlText w:val="•"/>
      <w:lvlJc w:val="left"/>
      <w:pPr>
        <w:ind w:left="1090" w:hanging="329"/>
      </w:pPr>
      <w:rPr>
        <w:rFonts w:hint="default"/>
      </w:rPr>
    </w:lvl>
    <w:lvl w:ilvl="2" w:tplc="8AB486F0">
      <w:start w:val="1"/>
      <w:numFmt w:val="bullet"/>
      <w:lvlText w:val="•"/>
      <w:lvlJc w:val="left"/>
      <w:pPr>
        <w:ind w:left="2069" w:hanging="329"/>
      </w:pPr>
      <w:rPr>
        <w:rFonts w:hint="default"/>
      </w:rPr>
    </w:lvl>
    <w:lvl w:ilvl="3" w:tplc="0EE83A04">
      <w:start w:val="1"/>
      <w:numFmt w:val="bullet"/>
      <w:lvlText w:val="•"/>
      <w:lvlJc w:val="left"/>
      <w:pPr>
        <w:ind w:left="3048" w:hanging="329"/>
      </w:pPr>
      <w:rPr>
        <w:rFonts w:hint="default"/>
      </w:rPr>
    </w:lvl>
    <w:lvl w:ilvl="4" w:tplc="1D06E442">
      <w:start w:val="1"/>
      <w:numFmt w:val="bullet"/>
      <w:lvlText w:val="•"/>
      <w:lvlJc w:val="left"/>
      <w:pPr>
        <w:ind w:left="4027" w:hanging="329"/>
      </w:pPr>
      <w:rPr>
        <w:rFonts w:hint="default"/>
      </w:rPr>
    </w:lvl>
    <w:lvl w:ilvl="5" w:tplc="5AFE481E">
      <w:start w:val="1"/>
      <w:numFmt w:val="bullet"/>
      <w:lvlText w:val="•"/>
      <w:lvlJc w:val="left"/>
      <w:pPr>
        <w:ind w:left="5006" w:hanging="329"/>
      </w:pPr>
      <w:rPr>
        <w:rFonts w:hint="default"/>
      </w:rPr>
    </w:lvl>
    <w:lvl w:ilvl="6" w:tplc="274E3482">
      <w:start w:val="1"/>
      <w:numFmt w:val="bullet"/>
      <w:lvlText w:val="•"/>
      <w:lvlJc w:val="left"/>
      <w:pPr>
        <w:ind w:left="5984" w:hanging="329"/>
      </w:pPr>
      <w:rPr>
        <w:rFonts w:hint="default"/>
      </w:rPr>
    </w:lvl>
    <w:lvl w:ilvl="7" w:tplc="A914CE30">
      <w:start w:val="1"/>
      <w:numFmt w:val="bullet"/>
      <w:lvlText w:val="•"/>
      <w:lvlJc w:val="left"/>
      <w:pPr>
        <w:ind w:left="6963" w:hanging="329"/>
      </w:pPr>
      <w:rPr>
        <w:rFonts w:hint="default"/>
      </w:rPr>
    </w:lvl>
    <w:lvl w:ilvl="8" w:tplc="9DE276DA">
      <w:start w:val="1"/>
      <w:numFmt w:val="bullet"/>
      <w:lvlText w:val="•"/>
      <w:lvlJc w:val="left"/>
      <w:pPr>
        <w:ind w:left="7942" w:hanging="329"/>
      </w:pPr>
      <w:rPr>
        <w:rFonts w:hint="default"/>
      </w:rPr>
    </w:lvl>
  </w:abstractNum>
  <w:abstractNum w:abstractNumId="5">
    <w:nsid w:val="2C445BDD"/>
    <w:multiLevelType w:val="hybridMultilevel"/>
    <w:tmpl w:val="100CEB48"/>
    <w:lvl w:ilvl="0" w:tplc="AFF25E60">
      <w:start w:val="1"/>
      <w:numFmt w:val="decimal"/>
      <w:lvlText w:val="%1."/>
      <w:lvlJc w:val="left"/>
      <w:pPr>
        <w:ind w:left="836" w:hanging="360"/>
      </w:pPr>
      <w:rPr>
        <w:rFonts w:ascii="Times New Roman" w:eastAsia="Times New Roman" w:hAnsi="Times New Roman" w:hint="default"/>
        <w:sz w:val="24"/>
        <w:szCs w:val="24"/>
      </w:rPr>
    </w:lvl>
    <w:lvl w:ilvl="1" w:tplc="11AC6226">
      <w:start w:val="1"/>
      <w:numFmt w:val="bullet"/>
      <w:lvlText w:val="•"/>
      <w:lvlJc w:val="left"/>
      <w:pPr>
        <w:ind w:left="1740" w:hanging="360"/>
      </w:pPr>
      <w:rPr>
        <w:rFonts w:hint="default"/>
      </w:rPr>
    </w:lvl>
    <w:lvl w:ilvl="2" w:tplc="BFA82760">
      <w:start w:val="1"/>
      <w:numFmt w:val="bullet"/>
      <w:lvlText w:val="•"/>
      <w:lvlJc w:val="left"/>
      <w:pPr>
        <w:ind w:left="2644" w:hanging="360"/>
      </w:pPr>
      <w:rPr>
        <w:rFonts w:hint="default"/>
      </w:rPr>
    </w:lvl>
    <w:lvl w:ilvl="3" w:tplc="1340D06A">
      <w:start w:val="1"/>
      <w:numFmt w:val="bullet"/>
      <w:lvlText w:val="•"/>
      <w:lvlJc w:val="left"/>
      <w:pPr>
        <w:ind w:left="3549" w:hanging="360"/>
      </w:pPr>
      <w:rPr>
        <w:rFonts w:hint="default"/>
      </w:rPr>
    </w:lvl>
    <w:lvl w:ilvl="4" w:tplc="F01CE364">
      <w:start w:val="1"/>
      <w:numFmt w:val="bullet"/>
      <w:lvlText w:val="•"/>
      <w:lvlJc w:val="left"/>
      <w:pPr>
        <w:ind w:left="4453" w:hanging="360"/>
      </w:pPr>
      <w:rPr>
        <w:rFonts w:hint="default"/>
      </w:rPr>
    </w:lvl>
    <w:lvl w:ilvl="5" w:tplc="F54A97C0">
      <w:start w:val="1"/>
      <w:numFmt w:val="bullet"/>
      <w:lvlText w:val="•"/>
      <w:lvlJc w:val="left"/>
      <w:pPr>
        <w:ind w:left="5358" w:hanging="360"/>
      </w:pPr>
      <w:rPr>
        <w:rFonts w:hint="default"/>
      </w:rPr>
    </w:lvl>
    <w:lvl w:ilvl="6" w:tplc="4CEEAB4A">
      <w:start w:val="1"/>
      <w:numFmt w:val="bullet"/>
      <w:lvlText w:val="•"/>
      <w:lvlJc w:val="left"/>
      <w:pPr>
        <w:ind w:left="6262" w:hanging="360"/>
      </w:pPr>
      <w:rPr>
        <w:rFonts w:hint="default"/>
      </w:rPr>
    </w:lvl>
    <w:lvl w:ilvl="7" w:tplc="AE9AF7D0">
      <w:start w:val="1"/>
      <w:numFmt w:val="bullet"/>
      <w:lvlText w:val="•"/>
      <w:lvlJc w:val="left"/>
      <w:pPr>
        <w:ind w:left="7166" w:hanging="360"/>
      </w:pPr>
      <w:rPr>
        <w:rFonts w:hint="default"/>
      </w:rPr>
    </w:lvl>
    <w:lvl w:ilvl="8" w:tplc="718EB668">
      <w:start w:val="1"/>
      <w:numFmt w:val="bullet"/>
      <w:lvlText w:val="•"/>
      <w:lvlJc w:val="left"/>
      <w:pPr>
        <w:ind w:left="8071" w:hanging="360"/>
      </w:pPr>
      <w:rPr>
        <w:rFonts w:hint="default"/>
      </w:rPr>
    </w:lvl>
  </w:abstractNum>
  <w:abstractNum w:abstractNumId="6">
    <w:nsid w:val="31734622"/>
    <w:multiLevelType w:val="hybridMultilevel"/>
    <w:tmpl w:val="AB3A7E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88D28F2"/>
    <w:multiLevelType w:val="hybridMultilevel"/>
    <w:tmpl w:val="198EA198"/>
    <w:lvl w:ilvl="0" w:tplc="EEC0FB84">
      <w:start w:val="1"/>
      <w:numFmt w:val="bullet"/>
      <w:lvlText w:val="·"/>
      <w:lvlJc w:val="left"/>
      <w:pPr>
        <w:ind w:left="296" w:hanging="140"/>
      </w:pPr>
      <w:rPr>
        <w:rFonts w:ascii="Times New Roman" w:eastAsia="Times New Roman" w:hAnsi="Times New Roman" w:hint="default"/>
        <w:sz w:val="24"/>
        <w:szCs w:val="24"/>
      </w:rPr>
    </w:lvl>
    <w:lvl w:ilvl="1" w:tplc="AA503126">
      <w:start w:val="1"/>
      <w:numFmt w:val="bullet"/>
      <w:lvlText w:val="•"/>
      <w:lvlJc w:val="left"/>
      <w:pPr>
        <w:ind w:left="1256" w:hanging="140"/>
      </w:pPr>
      <w:rPr>
        <w:rFonts w:hint="default"/>
      </w:rPr>
    </w:lvl>
    <w:lvl w:ilvl="2" w:tplc="E54C1DBC">
      <w:start w:val="1"/>
      <w:numFmt w:val="bullet"/>
      <w:lvlText w:val="•"/>
      <w:lvlJc w:val="left"/>
      <w:pPr>
        <w:ind w:left="2216" w:hanging="140"/>
      </w:pPr>
      <w:rPr>
        <w:rFonts w:hint="default"/>
      </w:rPr>
    </w:lvl>
    <w:lvl w:ilvl="3" w:tplc="02D03CF8">
      <w:start w:val="1"/>
      <w:numFmt w:val="bullet"/>
      <w:lvlText w:val="•"/>
      <w:lvlJc w:val="left"/>
      <w:pPr>
        <w:ind w:left="3177" w:hanging="140"/>
      </w:pPr>
      <w:rPr>
        <w:rFonts w:hint="default"/>
      </w:rPr>
    </w:lvl>
    <w:lvl w:ilvl="4" w:tplc="7D2EAA04">
      <w:start w:val="1"/>
      <w:numFmt w:val="bullet"/>
      <w:lvlText w:val="•"/>
      <w:lvlJc w:val="left"/>
      <w:pPr>
        <w:ind w:left="4137" w:hanging="140"/>
      </w:pPr>
      <w:rPr>
        <w:rFonts w:hint="default"/>
      </w:rPr>
    </w:lvl>
    <w:lvl w:ilvl="5" w:tplc="D520E24C">
      <w:start w:val="1"/>
      <w:numFmt w:val="bullet"/>
      <w:lvlText w:val="•"/>
      <w:lvlJc w:val="left"/>
      <w:pPr>
        <w:ind w:left="5098" w:hanging="140"/>
      </w:pPr>
      <w:rPr>
        <w:rFonts w:hint="default"/>
      </w:rPr>
    </w:lvl>
    <w:lvl w:ilvl="6" w:tplc="38C68DCC">
      <w:start w:val="1"/>
      <w:numFmt w:val="bullet"/>
      <w:lvlText w:val="•"/>
      <w:lvlJc w:val="left"/>
      <w:pPr>
        <w:ind w:left="6058" w:hanging="140"/>
      </w:pPr>
      <w:rPr>
        <w:rFonts w:hint="default"/>
      </w:rPr>
    </w:lvl>
    <w:lvl w:ilvl="7" w:tplc="708ADFEC">
      <w:start w:val="1"/>
      <w:numFmt w:val="bullet"/>
      <w:lvlText w:val="•"/>
      <w:lvlJc w:val="left"/>
      <w:pPr>
        <w:ind w:left="7018" w:hanging="140"/>
      </w:pPr>
      <w:rPr>
        <w:rFonts w:hint="default"/>
      </w:rPr>
    </w:lvl>
    <w:lvl w:ilvl="8" w:tplc="EB5EF962">
      <w:start w:val="1"/>
      <w:numFmt w:val="bullet"/>
      <w:lvlText w:val="•"/>
      <w:lvlJc w:val="left"/>
      <w:pPr>
        <w:ind w:left="7979" w:hanging="140"/>
      </w:pPr>
      <w:rPr>
        <w:rFonts w:hint="default"/>
      </w:rPr>
    </w:lvl>
  </w:abstractNum>
  <w:abstractNum w:abstractNumId="8">
    <w:nsid w:val="3ADC42E0"/>
    <w:multiLevelType w:val="hybridMultilevel"/>
    <w:tmpl w:val="BC0207D8"/>
    <w:lvl w:ilvl="0" w:tplc="28B0685E">
      <w:start w:val="2"/>
      <w:numFmt w:val="decimal"/>
      <w:lvlText w:val="%1."/>
      <w:lvlJc w:val="left"/>
      <w:pPr>
        <w:ind w:left="896" w:hanging="420"/>
      </w:pPr>
      <w:rPr>
        <w:rFonts w:ascii="Times New Roman" w:eastAsia="Times New Roman" w:hAnsi="Times New Roman" w:hint="default"/>
        <w:sz w:val="24"/>
        <w:szCs w:val="24"/>
      </w:rPr>
    </w:lvl>
    <w:lvl w:ilvl="1" w:tplc="4A46DACE">
      <w:start w:val="1"/>
      <w:numFmt w:val="bullet"/>
      <w:lvlText w:val="•"/>
      <w:lvlJc w:val="left"/>
      <w:pPr>
        <w:ind w:left="1325" w:hanging="420"/>
      </w:pPr>
      <w:rPr>
        <w:rFonts w:hint="default"/>
      </w:rPr>
    </w:lvl>
    <w:lvl w:ilvl="2" w:tplc="BD9A3978">
      <w:start w:val="1"/>
      <w:numFmt w:val="bullet"/>
      <w:lvlText w:val="•"/>
      <w:lvlJc w:val="left"/>
      <w:pPr>
        <w:ind w:left="1754" w:hanging="420"/>
      </w:pPr>
      <w:rPr>
        <w:rFonts w:hint="default"/>
      </w:rPr>
    </w:lvl>
    <w:lvl w:ilvl="3" w:tplc="0450E66E">
      <w:start w:val="1"/>
      <w:numFmt w:val="bullet"/>
      <w:lvlText w:val="•"/>
      <w:lvlJc w:val="left"/>
      <w:pPr>
        <w:ind w:left="2183" w:hanging="420"/>
      </w:pPr>
      <w:rPr>
        <w:rFonts w:hint="default"/>
      </w:rPr>
    </w:lvl>
    <w:lvl w:ilvl="4" w:tplc="B838E954">
      <w:start w:val="1"/>
      <w:numFmt w:val="bullet"/>
      <w:lvlText w:val="•"/>
      <w:lvlJc w:val="left"/>
      <w:pPr>
        <w:ind w:left="2612" w:hanging="420"/>
      </w:pPr>
      <w:rPr>
        <w:rFonts w:hint="default"/>
      </w:rPr>
    </w:lvl>
    <w:lvl w:ilvl="5" w:tplc="EC0642CC">
      <w:start w:val="1"/>
      <w:numFmt w:val="bullet"/>
      <w:lvlText w:val="•"/>
      <w:lvlJc w:val="left"/>
      <w:pPr>
        <w:ind w:left="3041" w:hanging="420"/>
      </w:pPr>
      <w:rPr>
        <w:rFonts w:hint="default"/>
      </w:rPr>
    </w:lvl>
    <w:lvl w:ilvl="6" w:tplc="0AEAFCDC">
      <w:start w:val="1"/>
      <w:numFmt w:val="bullet"/>
      <w:lvlText w:val="•"/>
      <w:lvlJc w:val="left"/>
      <w:pPr>
        <w:ind w:left="3470" w:hanging="420"/>
      </w:pPr>
      <w:rPr>
        <w:rFonts w:hint="default"/>
      </w:rPr>
    </w:lvl>
    <w:lvl w:ilvl="7" w:tplc="0B0C090E">
      <w:start w:val="1"/>
      <w:numFmt w:val="bullet"/>
      <w:lvlText w:val="•"/>
      <w:lvlJc w:val="left"/>
      <w:pPr>
        <w:ind w:left="3899" w:hanging="420"/>
      </w:pPr>
      <w:rPr>
        <w:rFonts w:hint="default"/>
      </w:rPr>
    </w:lvl>
    <w:lvl w:ilvl="8" w:tplc="D8D4F1CA">
      <w:start w:val="1"/>
      <w:numFmt w:val="bullet"/>
      <w:lvlText w:val="•"/>
      <w:lvlJc w:val="left"/>
      <w:pPr>
        <w:ind w:left="4328" w:hanging="420"/>
      </w:pPr>
      <w:rPr>
        <w:rFonts w:hint="default"/>
      </w:rPr>
    </w:lvl>
  </w:abstractNum>
  <w:abstractNum w:abstractNumId="9">
    <w:nsid w:val="577A234C"/>
    <w:multiLevelType w:val="hybridMultilevel"/>
    <w:tmpl w:val="938CDB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2B54997"/>
    <w:multiLevelType w:val="hybridMultilevel"/>
    <w:tmpl w:val="F12CB414"/>
    <w:lvl w:ilvl="0" w:tplc="0E403394">
      <w:start w:val="1"/>
      <w:numFmt w:val="decimal"/>
      <w:lvlText w:val="%1."/>
      <w:lvlJc w:val="left"/>
      <w:pPr>
        <w:ind w:left="396" w:hanging="240"/>
      </w:pPr>
      <w:rPr>
        <w:rFonts w:ascii="Times New Roman" w:eastAsia="Times New Roman" w:hAnsi="Times New Roman" w:hint="default"/>
        <w:sz w:val="24"/>
        <w:szCs w:val="24"/>
      </w:rPr>
    </w:lvl>
    <w:lvl w:ilvl="1" w:tplc="46523598">
      <w:start w:val="1"/>
      <w:numFmt w:val="bullet"/>
      <w:lvlText w:val="•"/>
      <w:lvlJc w:val="left"/>
      <w:pPr>
        <w:ind w:left="1346" w:hanging="240"/>
      </w:pPr>
      <w:rPr>
        <w:rFonts w:hint="default"/>
      </w:rPr>
    </w:lvl>
    <w:lvl w:ilvl="2" w:tplc="516608D2">
      <w:start w:val="1"/>
      <w:numFmt w:val="bullet"/>
      <w:lvlText w:val="•"/>
      <w:lvlJc w:val="left"/>
      <w:pPr>
        <w:ind w:left="2296" w:hanging="240"/>
      </w:pPr>
      <w:rPr>
        <w:rFonts w:hint="default"/>
      </w:rPr>
    </w:lvl>
    <w:lvl w:ilvl="3" w:tplc="C374BF94">
      <w:start w:val="1"/>
      <w:numFmt w:val="bullet"/>
      <w:lvlText w:val="•"/>
      <w:lvlJc w:val="left"/>
      <w:pPr>
        <w:ind w:left="3247" w:hanging="240"/>
      </w:pPr>
      <w:rPr>
        <w:rFonts w:hint="default"/>
      </w:rPr>
    </w:lvl>
    <w:lvl w:ilvl="4" w:tplc="3B102E84">
      <w:start w:val="1"/>
      <w:numFmt w:val="bullet"/>
      <w:lvlText w:val="•"/>
      <w:lvlJc w:val="left"/>
      <w:pPr>
        <w:ind w:left="4197" w:hanging="240"/>
      </w:pPr>
      <w:rPr>
        <w:rFonts w:hint="default"/>
      </w:rPr>
    </w:lvl>
    <w:lvl w:ilvl="5" w:tplc="072EF314">
      <w:start w:val="1"/>
      <w:numFmt w:val="bullet"/>
      <w:lvlText w:val="•"/>
      <w:lvlJc w:val="left"/>
      <w:pPr>
        <w:ind w:left="5148" w:hanging="240"/>
      </w:pPr>
      <w:rPr>
        <w:rFonts w:hint="default"/>
      </w:rPr>
    </w:lvl>
    <w:lvl w:ilvl="6" w:tplc="CBBA29BE">
      <w:start w:val="1"/>
      <w:numFmt w:val="bullet"/>
      <w:lvlText w:val="•"/>
      <w:lvlJc w:val="left"/>
      <w:pPr>
        <w:ind w:left="6098" w:hanging="240"/>
      </w:pPr>
      <w:rPr>
        <w:rFonts w:hint="default"/>
      </w:rPr>
    </w:lvl>
    <w:lvl w:ilvl="7" w:tplc="BD783FF0">
      <w:start w:val="1"/>
      <w:numFmt w:val="bullet"/>
      <w:lvlText w:val="•"/>
      <w:lvlJc w:val="left"/>
      <w:pPr>
        <w:ind w:left="7048" w:hanging="240"/>
      </w:pPr>
      <w:rPr>
        <w:rFonts w:hint="default"/>
      </w:rPr>
    </w:lvl>
    <w:lvl w:ilvl="8" w:tplc="5C7A0EEA">
      <w:start w:val="1"/>
      <w:numFmt w:val="bullet"/>
      <w:lvlText w:val="•"/>
      <w:lvlJc w:val="left"/>
      <w:pPr>
        <w:ind w:left="7999" w:hanging="240"/>
      </w:pPr>
      <w:rPr>
        <w:rFonts w:hint="default"/>
      </w:rPr>
    </w:lvl>
  </w:abstractNum>
  <w:abstractNum w:abstractNumId="11">
    <w:nsid w:val="78906FA4"/>
    <w:multiLevelType w:val="hybridMultilevel"/>
    <w:tmpl w:val="75582522"/>
    <w:lvl w:ilvl="0" w:tplc="E6606E5A">
      <w:start w:val="1"/>
      <w:numFmt w:val="decimal"/>
      <w:lvlText w:val="%1."/>
      <w:lvlJc w:val="left"/>
      <w:pPr>
        <w:ind w:left="116" w:hanging="240"/>
      </w:pPr>
      <w:rPr>
        <w:rFonts w:ascii="Times New Roman" w:eastAsia="Times New Roman" w:hAnsi="Times New Roman" w:hint="default"/>
        <w:sz w:val="24"/>
        <w:szCs w:val="24"/>
      </w:rPr>
    </w:lvl>
    <w:lvl w:ilvl="1" w:tplc="06AAE254">
      <w:start w:val="1"/>
      <w:numFmt w:val="decimal"/>
      <w:lvlText w:val="%2."/>
      <w:lvlJc w:val="left"/>
      <w:pPr>
        <w:ind w:left="808" w:hanging="240"/>
      </w:pPr>
      <w:rPr>
        <w:rFonts w:ascii="Times New Roman" w:eastAsia="Times New Roman" w:hAnsi="Times New Roman" w:hint="default"/>
        <w:sz w:val="24"/>
        <w:szCs w:val="24"/>
      </w:rPr>
    </w:lvl>
    <w:lvl w:ilvl="2" w:tplc="5434E522">
      <w:start w:val="1"/>
      <w:numFmt w:val="bullet"/>
      <w:lvlText w:val="•"/>
      <w:lvlJc w:val="left"/>
      <w:pPr>
        <w:ind w:left="1952" w:hanging="240"/>
      </w:pPr>
      <w:rPr>
        <w:rFonts w:hint="default"/>
      </w:rPr>
    </w:lvl>
    <w:lvl w:ilvl="3" w:tplc="F2CC324E">
      <w:start w:val="1"/>
      <w:numFmt w:val="bullet"/>
      <w:lvlText w:val="•"/>
      <w:lvlJc w:val="left"/>
      <w:pPr>
        <w:ind w:left="2940" w:hanging="240"/>
      </w:pPr>
      <w:rPr>
        <w:rFonts w:hint="default"/>
      </w:rPr>
    </w:lvl>
    <w:lvl w:ilvl="4" w:tplc="37AC35D4">
      <w:start w:val="1"/>
      <w:numFmt w:val="bullet"/>
      <w:lvlText w:val="•"/>
      <w:lvlJc w:val="left"/>
      <w:pPr>
        <w:ind w:left="3929" w:hanging="240"/>
      </w:pPr>
      <w:rPr>
        <w:rFonts w:hint="default"/>
      </w:rPr>
    </w:lvl>
    <w:lvl w:ilvl="5" w:tplc="50623154">
      <w:start w:val="1"/>
      <w:numFmt w:val="bullet"/>
      <w:lvlText w:val="•"/>
      <w:lvlJc w:val="left"/>
      <w:pPr>
        <w:ind w:left="4917" w:hanging="240"/>
      </w:pPr>
      <w:rPr>
        <w:rFonts w:hint="default"/>
      </w:rPr>
    </w:lvl>
    <w:lvl w:ilvl="6" w:tplc="D630B1D8">
      <w:start w:val="1"/>
      <w:numFmt w:val="bullet"/>
      <w:lvlText w:val="•"/>
      <w:lvlJc w:val="left"/>
      <w:pPr>
        <w:ind w:left="5906" w:hanging="240"/>
      </w:pPr>
      <w:rPr>
        <w:rFonts w:hint="default"/>
      </w:rPr>
    </w:lvl>
    <w:lvl w:ilvl="7" w:tplc="4672D202">
      <w:start w:val="1"/>
      <w:numFmt w:val="bullet"/>
      <w:lvlText w:val="•"/>
      <w:lvlJc w:val="left"/>
      <w:pPr>
        <w:ind w:left="6894" w:hanging="240"/>
      </w:pPr>
      <w:rPr>
        <w:rFonts w:hint="default"/>
      </w:rPr>
    </w:lvl>
    <w:lvl w:ilvl="8" w:tplc="1A56B19E">
      <w:start w:val="1"/>
      <w:numFmt w:val="bullet"/>
      <w:lvlText w:val="•"/>
      <w:lvlJc w:val="left"/>
      <w:pPr>
        <w:ind w:left="7883" w:hanging="240"/>
      </w:pPr>
      <w:rPr>
        <w:rFonts w:hint="default"/>
      </w:rPr>
    </w:lvl>
  </w:abstractNum>
  <w:num w:numId="1">
    <w:abstractNumId w:val="4"/>
  </w:num>
  <w:num w:numId="2">
    <w:abstractNumId w:val="10"/>
  </w:num>
  <w:num w:numId="3">
    <w:abstractNumId w:val="7"/>
  </w:num>
  <w:num w:numId="4">
    <w:abstractNumId w:val="11"/>
  </w:num>
  <w:num w:numId="5">
    <w:abstractNumId w:val="8"/>
  </w:num>
  <w:num w:numId="6">
    <w:abstractNumId w:val="5"/>
  </w:num>
  <w:num w:numId="7">
    <w:abstractNumId w:val="9"/>
  </w:num>
  <w:num w:numId="8">
    <w:abstractNumId w:val="1"/>
  </w:num>
  <w:num w:numId="9">
    <w:abstractNumId w:val="0"/>
  </w:num>
  <w:num w:numId="10">
    <w:abstractNumId w:val="3"/>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drawingGridHorizontalSpacing w:val="110"/>
  <w:displayHorizontalDrawingGridEvery w:val="2"/>
  <w:characterSpacingControl w:val="doNotCompress"/>
  <w:compat>
    <w:ulTrailSpace/>
  </w:compat>
  <w:rsids>
    <w:rsidRoot w:val="001E02E4"/>
    <w:rsid w:val="00062575"/>
    <w:rsid w:val="001E02E4"/>
    <w:rsid w:val="003766F3"/>
    <w:rsid w:val="00553846"/>
    <w:rsid w:val="00712071"/>
    <w:rsid w:val="00982F10"/>
    <w:rsid w:val="009D30B8"/>
    <w:rsid w:val="00B06601"/>
    <w:rsid w:val="00CF02FF"/>
    <w:rsid w:val="00DF64A1"/>
    <w:rsid w:val="00F227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0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E02E4"/>
    <w:tblPr>
      <w:tblInd w:w="0" w:type="dxa"/>
      <w:tblCellMar>
        <w:top w:w="0" w:type="dxa"/>
        <w:left w:w="0" w:type="dxa"/>
        <w:bottom w:w="0" w:type="dxa"/>
        <w:right w:w="0" w:type="dxa"/>
      </w:tblCellMar>
    </w:tblPr>
  </w:style>
  <w:style w:type="paragraph" w:styleId="a3">
    <w:name w:val="Body Text"/>
    <w:basedOn w:val="a"/>
    <w:uiPriority w:val="1"/>
    <w:qFormat/>
    <w:rsid w:val="001E02E4"/>
    <w:pPr>
      <w:ind w:left="115"/>
    </w:pPr>
    <w:rPr>
      <w:rFonts w:ascii="Times New Roman" w:eastAsia="Times New Roman" w:hAnsi="Times New Roman"/>
      <w:sz w:val="24"/>
      <w:szCs w:val="24"/>
    </w:rPr>
  </w:style>
  <w:style w:type="paragraph" w:customStyle="1" w:styleId="Heading1">
    <w:name w:val="Heading 1"/>
    <w:basedOn w:val="a"/>
    <w:uiPriority w:val="1"/>
    <w:qFormat/>
    <w:rsid w:val="001E02E4"/>
    <w:pPr>
      <w:ind w:left="274"/>
      <w:outlineLvl w:val="1"/>
    </w:pPr>
    <w:rPr>
      <w:rFonts w:ascii="Times New Roman" w:eastAsia="Times New Roman" w:hAnsi="Times New Roman"/>
      <w:b/>
      <w:bCs/>
      <w:sz w:val="24"/>
      <w:szCs w:val="24"/>
    </w:rPr>
  </w:style>
  <w:style w:type="paragraph" w:styleId="a4">
    <w:name w:val="List Paragraph"/>
    <w:basedOn w:val="a"/>
    <w:uiPriority w:val="1"/>
    <w:qFormat/>
    <w:rsid w:val="001E02E4"/>
  </w:style>
  <w:style w:type="paragraph" w:customStyle="1" w:styleId="TableParagraph">
    <w:name w:val="Table Paragraph"/>
    <w:basedOn w:val="a"/>
    <w:uiPriority w:val="1"/>
    <w:qFormat/>
    <w:rsid w:val="001E02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4E75A-FB7E-455D-996C-3DF405D7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769</Words>
  <Characters>4155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texarchou</dc:creator>
  <cp:lastModifiedBy>quest</cp:lastModifiedBy>
  <cp:revision>6</cp:revision>
  <dcterms:created xsi:type="dcterms:W3CDTF">2021-09-02T09:44:00Z</dcterms:created>
  <dcterms:modified xsi:type="dcterms:W3CDTF">2021-09-02T10:40:00Z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LastSaved">
    <vt:filetime>2021-09-02T00:00:00Z</vt:filetime>
  </property>
</Properties>
</file>