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792" w:type="dxa"/>
        <w:tblLook w:val="01E0"/>
      </w:tblPr>
      <w:tblGrid>
        <w:gridCol w:w="4382"/>
        <w:gridCol w:w="5683"/>
      </w:tblGrid>
      <w:tr w:rsidR="00645D50" w:rsidRPr="00ED6203" w:rsidTr="00995C40">
        <w:trPr>
          <w:trHeight w:val="552"/>
          <w:jc w:val="center"/>
        </w:trPr>
        <w:tc>
          <w:tcPr>
            <w:tcW w:w="4382" w:type="dxa"/>
          </w:tcPr>
          <w:p w:rsidR="00645D50" w:rsidRPr="00ED6203" w:rsidRDefault="00645D50" w:rsidP="00EB25E4">
            <w:pPr>
              <w:jc w:val="both"/>
            </w:pPr>
            <w:r w:rsidRPr="00ED6203">
              <w:t xml:space="preserve">          </w:t>
            </w:r>
            <w:r w:rsidR="00C5585A">
              <w:rPr>
                <w:noProof/>
              </w:rPr>
              <w:drawing>
                <wp:inline distT="0" distB="0" distL="0" distR="0">
                  <wp:extent cx="590550" cy="523875"/>
                  <wp:effectExtent l="19050" t="0" r="0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82000" contrast="10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203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F85F62" w:rsidRPr="00ED6203" w:rsidRDefault="00F85F62" w:rsidP="00EB25E4">
            <w:pPr>
              <w:jc w:val="both"/>
              <w:rPr>
                <w:b/>
              </w:rPr>
            </w:pPr>
          </w:p>
          <w:p w:rsidR="00645D50" w:rsidRPr="00ED6203" w:rsidRDefault="00645D50" w:rsidP="00EB25E4">
            <w:pPr>
              <w:jc w:val="both"/>
              <w:rPr>
                <w:b/>
              </w:rPr>
            </w:pPr>
            <w:r w:rsidRPr="00ED6203">
              <w:rPr>
                <w:b/>
              </w:rPr>
              <w:t>ΕΛΛΗΝΙΚΗ ΔΗΜΟΚΡΑΤΙΑ</w:t>
            </w:r>
          </w:p>
          <w:p w:rsidR="00645D50" w:rsidRPr="00ED6203" w:rsidRDefault="00645D50" w:rsidP="00EB25E4">
            <w:pPr>
              <w:jc w:val="both"/>
              <w:rPr>
                <w:b/>
                <w:lang w:val="en-US"/>
              </w:rPr>
            </w:pPr>
            <w:r w:rsidRPr="00ED6203">
              <w:rPr>
                <w:b/>
              </w:rPr>
              <w:t>ΝΟΜΟΣ ΙΩΑΝΝΙΝΩΝ</w:t>
            </w:r>
          </w:p>
          <w:p w:rsidR="00645D50" w:rsidRPr="00ED6203" w:rsidRDefault="00645D50" w:rsidP="00EB25E4">
            <w:pPr>
              <w:jc w:val="both"/>
              <w:rPr>
                <w:b/>
              </w:rPr>
            </w:pPr>
            <w:r w:rsidRPr="00ED6203">
              <w:rPr>
                <w:b/>
              </w:rPr>
              <w:t xml:space="preserve">ΔΗΜΟΣ </w:t>
            </w:r>
            <w:r w:rsidR="00E01655" w:rsidRPr="00ED6203">
              <w:rPr>
                <w:b/>
              </w:rPr>
              <w:t>ΖΙΤΣΑΣ</w:t>
            </w:r>
          </w:p>
          <w:p w:rsidR="00645D50" w:rsidRPr="00ED6203" w:rsidRDefault="00645D50" w:rsidP="00EB25E4">
            <w:pPr>
              <w:pStyle w:val="1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ED6203">
              <w:rPr>
                <w:rFonts w:ascii="Times New Roman" w:hAnsi="Times New Roman"/>
                <w:szCs w:val="24"/>
              </w:rPr>
              <w:t>ΕΔΡΑ ΕΛΕΟΥΣΑ</w:t>
            </w:r>
          </w:p>
          <w:p w:rsidR="00645D50" w:rsidRPr="00ED6203" w:rsidRDefault="00645D50" w:rsidP="00EB25E4">
            <w:pPr>
              <w:pStyle w:val="1"/>
              <w:jc w:val="both"/>
              <w:rPr>
                <w:rFonts w:ascii="Times New Roman" w:hAnsi="Times New Roman"/>
                <w:bCs w:val="0"/>
                <w:szCs w:val="24"/>
                <w:vertAlign w:val="superscript"/>
              </w:rPr>
            </w:pPr>
            <w:r w:rsidRPr="00ED6203">
              <w:rPr>
                <w:rFonts w:ascii="Times New Roman" w:hAnsi="Times New Roman"/>
                <w:bCs w:val="0"/>
                <w:szCs w:val="24"/>
              </w:rPr>
              <w:t xml:space="preserve">ΤΑΧ. Δ/ΝΣΗ: </w:t>
            </w:r>
            <w:proofErr w:type="spellStart"/>
            <w:r w:rsidR="00650141" w:rsidRPr="00ED6203">
              <w:rPr>
                <w:rFonts w:ascii="Times New Roman" w:hAnsi="Times New Roman"/>
                <w:bCs w:val="0"/>
                <w:szCs w:val="24"/>
              </w:rPr>
              <w:t>Λεωφ</w:t>
            </w:r>
            <w:proofErr w:type="spellEnd"/>
            <w:r w:rsidR="00650141" w:rsidRPr="00ED6203">
              <w:rPr>
                <w:rFonts w:ascii="Times New Roman" w:hAnsi="Times New Roman"/>
                <w:bCs w:val="0"/>
                <w:szCs w:val="24"/>
              </w:rPr>
              <w:t>. Ελευθερίας &amp; Ευκλείδη</w:t>
            </w:r>
          </w:p>
          <w:p w:rsidR="00645D50" w:rsidRPr="00ED6203" w:rsidRDefault="00645D50" w:rsidP="00EB25E4">
            <w:pPr>
              <w:pStyle w:val="1"/>
              <w:jc w:val="both"/>
              <w:rPr>
                <w:rFonts w:ascii="Times New Roman" w:hAnsi="Times New Roman"/>
                <w:bCs w:val="0"/>
                <w:szCs w:val="24"/>
                <w:lang w:val="en-US"/>
              </w:rPr>
            </w:pPr>
            <w:r w:rsidRPr="00ED6203">
              <w:rPr>
                <w:rFonts w:ascii="Times New Roman" w:hAnsi="Times New Roman"/>
                <w:bCs w:val="0"/>
                <w:szCs w:val="24"/>
                <w:lang w:val="en-US"/>
              </w:rPr>
              <w:t>T</w:t>
            </w:r>
            <w:r w:rsidRPr="00ED6203">
              <w:rPr>
                <w:rFonts w:ascii="Times New Roman" w:hAnsi="Times New Roman"/>
                <w:bCs w:val="0"/>
                <w:szCs w:val="24"/>
              </w:rPr>
              <w:t>.</w:t>
            </w:r>
            <w:r w:rsidRPr="00ED6203">
              <w:rPr>
                <w:rFonts w:ascii="Times New Roman" w:hAnsi="Times New Roman"/>
                <w:bCs w:val="0"/>
                <w:szCs w:val="24"/>
                <w:lang w:val="en-US"/>
              </w:rPr>
              <w:t>K</w:t>
            </w:r>
            <w:r w:rsidRPr="00ED6203">
              <w:rPr>
                <w:rFonts w:ascii="Times New Roman" w:hAnsi="Times New Roman"/>
                <w:bCs w:val="0"/>
                <w:szCs w:val="24"/>
              </w:rPr>
              <w:t>.: 454 45</w:t>
            </w:r>
          </w:p>
          <w:p w:rsidR="00645D50" w:rsidRPr="00C5585A" w:rsidRDefault="00C5585A" w:rsidP="00EB25E4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ΤΗΛ</w:t>
            </w:r>
            <w:r w:rsidRPr="00C5585A">
              <w:rPr>
                <w:b/>
                <w:bCs/>
                <w:lang w:val="en-US"/>
              </w:rPr>
              <w:t>.: 265</w:t>
            </w:r>
            <w:r>
              <w:rPr>
                <w:b/>
                <w:bCs/>
                <w:lang w:val="en-US"/>
              </w:rPr>
              <w:t>3360011</w:t>
            </w:r>
          </w:p>
          <w:p w:rsidR="00645D50" w:rsidRPr="00C5585A" w:rsidRDefault="00645D50" w:rsidP="00EB25E4">
            <w:pPr>
              <w:jc w:val="both"/>
              <w:rPr>
                <w:b/>
                <w:bCs/>
                <w:lang w:val="en-US"/>
              </w:rPr>
            </w:pPr>
            <w:r w:rsidRPr="00ED6203">
              <w:rPr>
                <w:b/>
                <w:bCs/>
                <w:lang w:val="en-US"/>
              </w:rPr>
              <w:t>FAX</w:t>
            </w:r>
            <w:r w:rsidR="00C5585A" w:rsidRPr="00C5585A">
              <w:rPr>
                <w:b/>
                <w:bCs/>
                <w:lang w:val="en-US"/>
              </w:rPr>
              <w:t xml:space="preserve">: </w:t>
            </w:r>
            <w:r w:rsidR="008865B6" w:rsidRPr="00C5585A">
              <w:rPr>
                <w:b/>
                <w:bCs/>
                <w:lang w:val="en-US"/>
              </w:rPr>
              <w:t xml:space="preserve"> 26510</w:t>
            </w:r>
            <w:r w:rsidRPr="00C5585A">
              <w:rPr>
                <w:b/>
                <w:bCs/>
                <w:lang w:val="en-US"/>
              </w:rPr>
              <w:t>62794</w:t>
            </w:r>
          </w:p>
          <w:p w:rsidR="00645D50" w:rsidRPr="00C5585A" w:rsidRDefault="00645D50" w:rsidP="00EB25E4">
            <w:pPr>
              <w:jc w:val="both"/>
              <w:rPr>
                <w:b/>
                <w:bCs/>
                <w:color w:val="000000" w:themeColor="text1"/>
                <w:u w:val="single"/>
                <w:lang w:val="en-US"/>
              </w:rPr>
            </w:pPr>
            <w:r w:rsidRPr="00ED6203">
              <w:rPr>
                <w:b/>
                <w:bCs/>
                <w:lang w:val="de-DE"/>
              </w:rPr>
              <w:t>e</w:t>
            </w:r>
            <w:r w:rsidRPr="00ED6203">
              <w:rPr>
                <w:b/>
                <w:bCs/>
                <w:lang w:val="en-GB"/>
              </w:rPr>
              <w:t>-</w:t>
            </w:r>
            <w:proofErr w:type="spellStart"/>
            <w:r w:rsidRPr="00ED6203">
              <w:rPr>
                <w:b/>
                <w:bCs/>
                <w:lang w:val="de-DE"/>
              </w:rPr>
              <w:t>mail</w:t>
            </w:r>
            <w:proofErr w:type="spellEnd"/>
            <w:r w:rsidRPr="00ED6203">
              <w:rPr>
                <w:b/>
                <w:bCs/>
                <w:lang w:val="en-GB"/>
              </w:rPr>
              <w:t xml:space="preserve">: </w:t>
            </w:r>
            <w:r w:rsidR="00C5585A" w:rsidRPr="00C5585A">
              <w:rPr>
                <w:b/>
                <w:bCs/>
                <w:color w:val="000000" w:themeColor="text1"/>
                <w:u w:val="single"/>
                <w:lang w:val="en-US"/>
              </w:rPr>
              <w:t>kmagkou</w:t>
            </w:r>
            <w:hyperlink r:id="rId6" w:history="1">
              <w:r w:rsidR="00ED6203" w:rsidRPr="00C5585A">
                <w:rPr>
                  <w:rStyle w:val="-"/>
                  <w:b/>
                  <w:bCs/>
                  <w:color w:val="000000" w:themeColor="text1"/>
                  <w:lang w:val="en-US"/>
                </w:rPr>
                <w:t>@zitsa.gov.gr</w:t>
              </w:r>
            </w:hyperlink>
          </w:p>
          <w:p w:rsidR="00ED6203" w:rsidRPr="00C5585A" w:rsidRDefault="00ED6203" w:rsidP="00EB25E4">
            <w:pPr>
              <w:jc w:val="both"/>
              <w:rPr>
                <w:b/>
                <w:lang w:val="en-US"/>
              </w:rPr>
            </w:pPr>
          </w:p>
        </w:tc>
        <w:tc>
          <w:tcPr>
            <w:tcW w:w="5683" w:type="dxa"/>
          </w:tcPr>
          <w:p w:rsidR="00645D50" w:rsidRPr="00ED6203" w:rsidRDefault="00645D50" w:rsidP="00EB25E4">
            <w:pPr>
              <w:jc w:val="both"/>
              <w:rPr>
                <w:b/>
                <w:lang w:val="en-GB"/>
              </w:rPr>
            </w:pPr>
            <w:r w:rsidRPr="00ED6203">
              <w:rPr>
                <w:b/>
                <w:lang w:val="en-GB"/>
              </w:rPr>
              <w:t xml:space="preserve">                           </w:t>
            </w:r>
          </w:p>
          <w:p w:rsidR="008865B6" w:rsidRPr="00C5585A" w:rsidRDefault="008865B6" w:rsidP="00EB25E4">
            <w:pPr>
              <w:jc w:val="both"/>
              <w:rPr>
                <w:b/>
                <w:lang w:val="en-US"/>
              </w:rPr>
            </w:pPr>
          </w:p>
          <w:p w:rsidR="00650141" w:rsidRPr="00C5585A" w:rsidRDefault="00650141" w:rsidP="00EB25E4">
            <w:pPr>
              <w:jc w:val="both"/>
              <w:rPr>
                <w:b/>
                <w:lang w:val="en-US"/>
              </w:rPr>
            </w:pPr>
          </w:p>
          <w:p w:rsidR="00650141" w:rsidRPr="00C5585A" w:rsidRDefault="00650141" w:rsidP="00EB25E4">
            <w:pPr>
              <w:jc w:val="both"/>
              <w:rPr>
                <w:b/>
                <w:lang w:val="en-US"/>
              </w:rPr>
            </w:pPr>
          </w:p>
          <w:p w:rsidR="00ED6203" w:rsidRPr="00ED6203" w:rsidRDefault="00ED6203" w:rsidP="00EB25E4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</w:t>
            </w:r>
            <w:r w:rsidRPr="00ED6203">
              <w:rPr>
                <w:rFonts w:ascii="Times New Roman" w:hAnsi="Times New Roman" w:cs="Times New Roman"/>
                <w:sz w:val="24"/>
                <w:szCs w:val="24"/>
              </w:rPr>
              <w:t xml:space="preserve">ΕΛΕΟΥΣΑ  </w:t>
            </w:r>
            <w:r w:rsidR="00C55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ED6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5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D6203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C55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D6203" w:rsidRPr="00ED6203" w:rsidRDefault="00ED6203" w:rsidP="00EB25E4">
            <w:pPr>
              <w:jc w:val="both"/>
            </w:pPr>
          </w:p>
          <w:p w:rsidR="00ED6203" w:rsidRPr="00C5585A" w:rsidRDefault="00ED6203" w:rsidP="00EB25E4">
            <w:pPr>
              <w:jc w:val="both"/>
              <w:rPr>
                <w:b/>
                <w:lang w:val="en-US"/>
              </w:rPr>
            </w:pPr>
            <w:r w:rsidRPr="00ED6203">
              <w:rPr>
                <w:b/>
              </w:rPr>
              <w:t xml:space="preserve">                                        Α.Π. :  </w:t>
            </w:r>
            <w:r w:rsidR="00C5585A">
              <w:rPr>
                <w:b/>
                <w:lang w:val="en-US"/>
              </w:rPr>
              <w:t>26230</w:t>
            </w:r>
          </w:p>
          <w:p w:rsidR="008865B6" w:rsidRPr="00ED6203" w:rsidRDefault="008865B6" w:rsidP="00EB25E4">
            <w:pPr>
              <w:jc w:val="both"/>
              <w:rPr>
                <w:b/>
              </w:rPr>
            </w:pPr>
          </w:p>
          <w:p w:rsidR="00ED6203" w:rsidRPr="00ED6203" w:rsidRDefault="00650141" w:rsidP="00EB25E4">
            <w:pPr>
              <w:jc w:val="both"/>
              <w:rPr>
                <w:b/>
                <w:bCs/>
              </w:rPr>
            </w:pPr>
            <w:r w:rsidRPr="00ED6203">
              <w:rPr>
                <w:b/>
              </w:rPr>
              <w:t xml:space="preserve">                             </w:t>
            </w:r>
            <w:r w:rsidR="00ED6203" w:rsidRPr="00ED6203">
              <w:rPr>
                <w:bCs/>
              </w:rPr>
              <w:t xml:space="preserve">                                   </w:t>
            </w:r>
          </w:p>
        </w:tc>
      </w:tr>
      <w:tr w:rsidR="00ED6203" w:rsidRPr="0059340A" w:rsidTr="00995C40">
        <w:trPr>
          <w:trHeight w:val="424"/>
          <w:jc w:val="center"/>
        </w:trPr>
        <w:tc>
          <w:tcPr>
            <w:tcW w:w="4382" w:type="dxa"/>
          </w:tcPr>
          <w:p w:rsidR="00ED6203" w:rsidRPr="0059340A" w:rsidRDefault="00ED6203" w:rsidP="00EB25E4">
            <w:pPr>
              <w:jc w:val="both"/>
              <w:rPr>
                <w:sz w:val="20"/>
              </w:rPr>
            </w:pPr>
          </w:p>
        </w:tc>
        <w:tc>
          <w:tcPr>
            <w:tcW w:w="5683" w:type="dxa"/>
          </w:tcPr>
          <w:p w:rsidR="00ED6203" w:rsidRPr="00ED6203" w:rsidRDefault="00ED6203" w:rsidP="00EB25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D6203" w:rsidRPr="0059340A" w:rsidTr="00995C40">
        <w:trPr>
          <w:trHeight w:val="424"/>
          <w:jc w:val="center"/>
        </w:trPr>
        <w:tc>
          <w:tcPr>
            <w:tcW w:w="4382" w:type="dxa"/>
          </w:tcPr>
          <w:p w:rsidR="00ED6203" w:rsidRDefault="00ED6203" w:rsidP="00EB25E4">
            <w:pPr>
              <w:jc w:val="both"/>
              <w:rPr>
                <w:sz w:val="20"/>
              </w:rPr>
            </w:pPr>
          </w:p>
          <w:p w:rsidR="00A61478" w:rsidRPr="0059340A" w:rsidRDefault="00A61478" w:rsidP="00EB25E4">
            <w:pPr>
              <w:jc w:val="both"/>
              <w:rPr>
                <w:sz w:val="20"/>
              </w:rPr>
            </w:pPr>
          </w:p>
        </w:tc>
        <w:tc>
          <w:tcPr>
            <w:tcW w:w="5683" w:type="dxa"/>
          </w:tcPr>
          <w:p w:rsidR="00ED6203" w:rsidRDefault="00ED6203" w:rsidP="00EB25E4">
            <w:pPr>
              <w:jc w:val="both"/>
              <w:rPr>
                <w:b/>
                <w:sz w:val="20"/>
              </w:rPr>
            </w:pPr>
          </w:p>
        </w:tc>
      </w:tr>
    </w:tbl>
    <w:p w:rsidR="00C5585A" w:rsidRPr="00816CB2" w:rsidRDefault="00C5585A" w:rsidP="00EB25E4">
      <w:pPr>
        <w:jc w:val="center"/>
        <w:rPr>
          <w:b/>
        </w:rPr>
      </w:pPr>
      <w:r w:rsidRPr="00816CB2">
        <w:rPr>
          <w:b/>
        </w:rPr>
        <w:t>ΠΡΟΚΗΡΥΞΗ</w:t>
      </w:r>
    </w:p>
    <w:p w:rsidR="00C5585A" w:rsidRPr="00C5585A" w:rsidRDefault="00C5585A" w:rsidP="00406900">
      <w:pPr>
        <w:jc w:val="center"/>
      </w:pPr>
      <w:r w:rsidRPr="00C5585A">
        <w:t>Για την πλήρωση Μίας (1) Θέσεως Επιστημονικού Συνεργάτη σύμφωνα με τις διατάξεις του άρθρου 163 του Ν.3584/2007</w:t>
      </w:r>
    </w:p>
    <w:p w:rsidR="00C5585A" w:rsidRPr="00C5585A" w:rsidRDefault="00C5585A" w:rsidP="00406900">
      <w:pPr>
        <w:jc w:val="center"/>
      </w:pPr>
    </w:p>
    <w:p w:rsidR="00C5585A" w:rsidRPr="00816CB2" w:rsidRDefault="00C5585A" w:rsidP="00EB25E4">
      <w:pPr>
        <w:jc w:val="center"/>
        <w:rPr>
          <w:b/>
        </w:rPr>
      </w:pPr>
      <w:r w:rsidRPr="00816CB2">
        <w:rPr>
          <w:b/>
        </w:rPr>
        <w:t>Ο ΔΗΜΑΡΧΟΣ ΖΙΤΣΑΣ</w:t>
      </w:r>
    </w:p>
    <w:p w:rsidR="00C5585A" w:rsidRPr="00C5585A" w:rsidRDefault="00C5585A" w:rsidP="00EB25E4">
      <w:pPr>
        <w:jc w:val="both"/>
      </w:pPr>
      <w:r w:rsidRPr="00C5585A">
        <w:t>Έχοντας υπόψη:</w:t>
      </w:r>
    </w:p>
    <w:p w:rsidR="00C5585A" w:rsidRPr="00C5585A" w:rsidRDefault="00C5585A" w:rsidP="00EB25E4">
      <w:pPr>
        <w:pStyle w:val="a5"/>
        <w:numPr>
          <w:ilvl w:val="0"/>
          <w:numId w:val="15"/>
        </w:numPr>
        <w:jc w:val="both"/>
      </w:pPr>
      <w:r w:rsidRPr="00C5585A">
        <w:t>Τις διατάξεις του άρθρου  58 του Ν 3852/2010 " Νέα Αρχιτεκτονική της Αυτοδιοίκησης και της Αποκεντρωμένης Διοίκησης − Πρόγραμμα Καλλικράτης".</w:t>
      </w:r>
    </w:p>
    <w:p w:rsidR="00C5585A" w:rsidRPr="00C5585A" w:rsidRDefault="00C5585A" w:rsidP="00EB25E4">
      <w:pPr>
        <w:pStyle w:val="a5"/>
        <w:numPr>
          <w:ilvl w:val="0"/>
          <w:numId w:val="15"/>
        </w:numPr>
        <w:jc w:val="both"/>
      </w:pPr>
      <w:r w:rsidRPr="00C5585A">
        <w:t xml:space="preserve">Τις διατάξεις του άρθρου 163 του Ν.3584/2007 "Κύρωση του Κώδικα Κατάστασης Δημοτικών και Κοινοτικών Υπαλλήλων", σύμφωνα με τις οποίες συνιστώνται στους Δήμους ισάριθμες με τους Αντιδημάρχους θέσεις Ειδικών Συμβούλων ή Ειδικών Συνεργατών ή Επιστημονικών Συνεργατών, όπως τροποποιήθηκε και ισχύει από 1.1.2013 σύμφωνα με τις </w:t>
      </w:r>
      <w:proofErr w:type="spellStart"/>
      <w:r w:rsidRPr="00C5585A">
        <w:t>περιπτ</w:t>
      </w:r>
      <w:proofErr w:type="spellEnd"/>
      <w:r w:rsidRPr="00C5585A">
        <w:t xml:space="preserve">. 1 και 2 της </w:t>
      </w:r>
      <w:proofErr w:type="spellStart"/>
      <w:r w:rsidRPr="00C5585A">
        <w:t>υποπαρ</w:t>
      </w:r>
      <w:proofErr w:type="spellEnd"/>
      <w:r w:rsidRPr="00C5585A">
        <w:t>. ΣΤ.1 του άρθρου πρώτου του Ν.4093/2012 (ΦΕΚ 222/12.11.2012 τεύχος Α’) «Έγκριση Μεσοπρόθεσμου Πλαισίου Δημοσιονομικής Στρατηγικής 2013 – 2016 – Επείγοντα Μέτρα Εφαρμογής του Ν. 4046/2012 και του Μεσοπρόθεσμου Πλαισίου Δημοσιονομικής Στρατηγικής 2013 – 2016».</w:t>
      </w:r>
    </w:p>
    <w:p w:rsidR="00C5585A" w:rsidRPr="00C5585A" w:rsidRDefault="00C5585A" w:rsidP="00EB25E4">
      <w:pPr>
        <w:pStyle w:val="a5"/>
        <w:numPr>
          <w:ilvl w:val="0"/>
          <w:numId w:val="15"/>
        </w:numPr>
        <w:jc w:val="both"/>
      </w:pPr>
      <w:r w:rsidRPr="00C5585A">
        <w:t>Την με αριθμό 33/2006 Π.Υ.Σ. κατά την οποία ο διορισμός των ειδικών συμβούλων, ειδικών συνεργατών, επιστημονικών συνεργατών, εξαιρείται από την κατά το αριθμό 1 της άνω πράξης, απαιτούμενης προηγούμενης έγκρισης του Υπουργικού Συμβουλίου.</w:t>
      </w:r>
    </w:p>
    <w:p w:rsidR="00C5585A" w:rsidRPr="00C5585A" w:rsidRDefault="00C5585A" w:rsidP="00EB25E4">
      <w:pPr>
        <w:pStyle w:val="a5"/>
        <w:numPr>
          <w:ilvl w:val="0"/>
          <w:numId w:val="15"/>
        </w:numPr>
        <w:jc w:val="both"/>
      </w:pPr>
      <w:r w:rsidRPr="00C5585A">
        <w:t>Την με αριθμ.55/74802/29.12.2010 ερμηνευτική εγκύκλιο του Τμήματος Προσωπικού Ο.Τ.Α. της Δ/</w:t>
      </w:r>
      <w:proofErr w:type="spellStart"/>
      <w:r w:rsidRPr="00C5585A">
        <w:t>νσης</w:t>
      </w:r>
      <w:proofErr w:type="spellEnd"/>
      <w:r w:rsidRPr="00C5585A">
        <w:t xml:space="preserve"> Οργάνωσης και λειτουργίας Ο.Τ.Α. της Γεν. Δ/</w:t>
      </w:r>
      <w:proofErr w:type="spellStart"/>
      <w:r w:rsidRPr="00C5585A">
        <w:t>νσης</w:t>
      </w:r>
      <w:proofErr w:type="spellEnd"/>
      <w:r w:rsidRPr="00C5585A">
        <w:t xml:space="preserve"> Τοπικής Αυτοδιοίκησης του Υπουργείου Εσωτερικών, Αποκέντρωσης και Ηλεκτρονικής Διακυβέρνησης όπου διευκρινίζεται ότι για την πρόσληψη ατόμων στις θέσεις Ειδικών Συμβούλων ή Εδικών Συνεργατών ή Επιστημονικών Συνεργατών δεν απαιτείται να προβλέπονται οι θέσεις αυτές στους Ο.Ε.Υ. των δήμων, γιατί συνιστώνται απευθείας από το νόμο.</w:t>
      </w:r>
    </w:p>
    <w:p w:rsidR="00C5585A" w:rsidRPr="00C5585A" w:rsidRDefault="00C5585A" w:rsidP="00EB25E4">
      <w:pPr>
        <w:pStyle w:val="a5"/>
        <w:numPr>
          <w:ilvl w:val="0"/>
          <w:numId w:val="15"/>
        </w:numPr>
        <w:jc w:val="both"/>
      </w:pPr>
      <w:r w:rsidRPr="00C5585A">
        <w:t>Τις διατάξεις του άρθρου 86 του Ν. 3463/2007 (Δημοτικός και Κοινοτικός Κώδικας).</w:t>
      </w:r>
    </w:p>
    <w:p w:rsidR="00C5585A" w:rsidRPr="00C5585A" w:rsidRDefault="00C5585A" w:rsidP="00EB25E4">
      <w:pPr>
        <w:pStyle w:val="a5"/>
        <w:numPr>
          <w:ilvl w:val="0"/>
          <w:numId w:val="15"/>
        </w:numPr>
        <w:jc w:val="both"/>
      </w:pPr>
      <w:r w:rsidRPr="00C5585A">
        <w:t xml:space="preserve">Την ανάγκη πλήρωσης μιας (1) θέσης Επιστημονικού Συνεργάτη Δημάρχου, για την τεχνική/επιστημονική και συμβουλευτική υποστήριξη του Δήμου Ζίτσας και τη παροχή γνωμοδοτήσεων σε θέματα που άπτονται της επιστήμης του περιβάλλοντος, της διοίκησης / διαχείρισης και του συντονισμού συγχρηματοδοτούμενων πράξεων και έργων, καθώς σε θέματα τεχνικών μελετών και προώθησης αναπτυξιακών προγραμμάτων/έργων. </w:t>
      </w:r>
    </w:p>
    <w:p w:rsidR="00C5585A" w:rsidRPr="00C5585A" w:rsidRDefault="00C5585A" w:rsidP="00EB25E4">
      <w:pPr>
        <w:jc w:val="both"/>
      </w:pPr>
    </w:p>
    <w:p w:rsidR="00C5585A" w:rsidRPr="00C5585A" w:rsidRDefault="00C5585A" w:rsidP="00EB25E4">
      <w:pPr>
        <w:jc w:val="both"/>
      </w:pPr>
    </w:p>
    <w:p w:rsidR="00C5585A" w:rsidRPr="00C5585A" w:rsidRDefault="00C5585A" w:rsidP="00EB25E4">
      <w:pPr>
        <w:jc w:val="both"/>
      </w:pPr>
    </w:p>
    <w:p w:rsidR="00C5585A" w:rsidRPr="00C5585A" w:rsidRDefault="00C5585A" w:rsidP="00EB25E4">
      <w:pPr>
        <w:jc w:val="both"/>
      </w:pPr>
    </w:p>
    <w:p w:rsidR="00C5585A" w:rsidRPr="00C5585A" w:rsidRDefault="00C5585A" w:rsidP="00EB25E4">
      <w:pPr>
        <w:jc w:val="both"/>
      </w:pPr>
    </w:p>
    <w:p w:rsidR="00C5585A" w:rsidRPr="00C5585A" w:rsidRDefault="00C5585A" w:rsidP="00EB25E4">
      <w:pPr>
        <w:jc w:val="both"/>
      </w:pPr>
    </w:p>
    <w:p w:rsidR="00C5585A" w:rsidRPr="00C5585A" w:rsidRDefault="00C5585A" w:rsidP="00EB25E4">
      <w:pPr>
        <w:jc w:val="both"/>
      </w:pPr>
    </w:p>
    <w:p w:rsidR="00C5585A" w:rsidRPr="005D76BA" w:rsidRDefault="00C5585A" w:rsidP="00EB25E4">
      <w:pPr>
        <w:jc w:val="center"/>
        <w:rPr>
          <w:b/>
          <w:sz w:val="28"/>
          <w:szCs w:val="28"/>
        </w:rPr>
      </w:pPr>
      <w:r w:rsidRPr="005D76BA">
        <w:rPr>
          <w:b/>
          <w:sz w:val="28"/>
          <w:szCs w:val="28"/>
        </w:rPr>
        <w:t>Προσκαλεί</w:t>
      </w:r>
    </w:p>
    <w:p w:rsidR="00C5585A" w:rsidRPr="00C5585A" w:rsidRDefault="00C5585A" w:rsidP="00EB25E4">
      <w:pPr>
        <w:jc w:val="both"/>
      </w:pPr>
      <w:r w:rsidRPr="00C5585A">
        <w:t>τους /τις ενδιαφερόμενους /</w:t>
      </w:r>
      <w:proofErr w:type="spellStart"/>
      <w:r w:rsidRPr="00C5585A">
        <w:t>νες</w:t>
      </w:r>
      <w:proofErr w:type="spellEnd"/>
      <w:r w:rsidRPr="00C5585A">
        <w:t xml:space="preserve"> να υποβάλλουν σχετική αίτηση με σύντομο βιογραφικό σημείωμα και αποδεικτικά των προσόντων τους, για την πλήρωση μίας (1) θέσης Επιστημονικού Συνεργάτη στο Δήμο Ζίτσας (έδρα Ελεούσα).</w:t>
      </w:r>
    </w:p>
    <w:p w:rsidR="00816CB2" w:rsidRDefault="00816CB2" w:rsidP="00EB25E4">
      <w:pPr>
        <w:jc w:val="both"/>
      </w:pPr>
    </w:p>
    <w:p w:rsidR="00C5585A" w:rsidRPr="00EB25E4" w:rsidRDefault="00C5585A" w:rsidP="00EB25E4">
      <w:pPr>
        <w:jc w:val="both"/>
        <w:rPr>
          <w:b/>
        </w:rPr>
      </w:pPr>
      <w:r w:rsidRPr="00EB25E4">
        <w:rPr>
          <w:b/>
        </w:rPr>
        <w:t>Για την πλήρωση της θέσης απαιτούνται:</w:t>
      </w:r>
    </w:p>
    <w:p w:rsidR="00C5585A" w:rsidRPr="00C5585A" w:rsidRDefault="00C5585A" w:rsidP="00EB25E4">
      <w:pPr>
        <w:pStyle w:val="a5"/>
        <w:numPr>
          <w:ilvl w:val="0"/>
          <w:numId w:val="19"/>
        </w:numPr>
      </w:pPr>
      <w:r w:rsidRPr="00C5585A">
        <w:t>Πτυχίο ή Δίπλωμα ΑΕΙ Μηχανικού Περιβάλλοντος ή Περιβαλλοντολόγου της ημεδαπής ή ισότιμο πτυχίο ή δίπλωμα της αλλοδαπής.</w:t>
      </w:r>
    </w:p>
    <w:p w:rsidR="00C5585A" w:rsidRPr="00C5585A" w:rsidRDefault="00C5585A" w:rsidP="00EB25E4">
      <w:pPr>
        <w:pStyle w:val="a5"/>
        <w:numPr>
          <w:ilvl w:val="0"/>
          <w:numId w:val="19"/>
        </w:numPr>
      </w:pPr>
      <w:r w:rsidRPr="00C5585A">
        <w:t xml:space="preserve">Μεταπτυχιακός ή/και Διδακτορικός τίτλος σπουδών ο οποίος έχει χορηγηθεί από Ανώτατο Ίδρυμα της ημεδαπής ή ισότιμο πτυχίο ή δίπλωμα της αλλοδαπής , συναφής με επιστημονικά αντικείμενα που άπτονται της περιβαλλοντικής διαχείρισης έργων και δραστηριοτήτων και άσκησης αναπτυξιακών ή/και περιβαλλοντικών πολιτικών. </w:t>
      </w:r>
    </w:p>
    <w:p w:rsidR="00C5585A" w:rsidRPr="00C5585A" w:rsidRDefault="00C5585A" w:rsidP="00EB25E4">
      <w:pPr>
        <w:pStyle w:val="a5"/>
        <w:numPr>
          <w:ilvl w:val="0"/>
          <w:numId w:val="19"/>
        </w:numPr>
      </w:pPr>
      <w:r w:rsidRPr="00C5585A">
        <w:t>Άριστη γνώση χρήσης Η/Υ και ειδικότερη εμπειρία σε λογισμικά στατιστικών αναλύσεων και επεξεργασίας πρωτογενών δεδομένων.</w:t>
      </w:r>
    </w:p>
    <w:p w:rsidR="00C5585A" w:rsidRPr="00EB25E4" w:rsidRDefault="00C5585A" w:rsidP="00EB25E4">
      <w:pPr>
        <w:pStyle w:val="a5"/>
        <w:numPr>
          <w:ilvl w:val="0"/>
          <w:numId w:val="19"/>
        </w:numPr>
      </w:pPr>
      <w:r w:rsidRPr="00EB25E4">
        <w:t xml:space="preserve">Γνώση Αγγλικής γλώσσας. </w:t>
      </w:r>
    </w:p>
    <w:p w:rsidR="00C5585A" w:rsidRPr="00C5585A" w:rsidRDefault="00C5585A" w:rsidP="00EB25E4">
      <w:pPr>
        <w:pStyle w:val="a5"/>
        <w:numPr>
          <w:ilvl w:val="0"/>
          <w:numId w:val="19"/>
        </w:numPr>
      </w:pPr>
      <w:r w:rsidRPr="00C5585A">
        <w:t>Αξιόλογη επιστημονική ενασχόληση (δημοσιεύσεις, συμμετοχή σε συνέδρια, ομάδες εργασίας κ.λπ.) ή/και αξιόλογη επαγγελματική απασχόληση ή/και επαρκείς γνώσεις και σημαντική εμπειρία στα κάτωθι αντικείμενα:</w:t>
      </w:r>
    </w:p>
    <w:p w:rsidR="00C5585A" w:rsidRPr="00C5585A" w:rsidRDefault="00C5585A" w:rsidP="00406900">
      <w:pPr>
        <w:pStyle w:val="a5"/>
        <w:numPr>
          <w:ilvl w:val="1"/>
          <w:numId w:val="26"/>
        </w:numPr>
      </w:pPr>
      <w:r w:rsidRPr="00C5585A">
        <w:t>Εκπόνηση Περιβαλλοντικών Μελετών και Περιβαλλοντική Διοίκηση/Διαχείριση δημόσιων και ιδιωτικών έργων και δραστηριοτήτων.</w:t>
      </w:r>
    </w:p>
    <w:p w:rsidR="00C5585A" w:rsidRPr="00C5585A" w:rsidRDefault="00C5585A" w:rsidP="00406900">
      <w:pPr>
        <w:pStyle w:val="a5"/>
        <w:numPr>
          <w:ilvl w:val="1"/>
          <w:numId w:val="26"/>
        </w:numPr>
      </w:pPr>
      <w:r w:rsidRPr="00C5585A">
        <w:t>Περιβαλλοντική χαρτογραφία και εφαρμογές Γεωγραφικών Συστημάτων Πληροφοριών (</w:t>
      </w:r>
      <w:r w:rsidRPr="00EB25E4">
        <w:rPr>
          <w:lang w:val="en-US"/>
        </w:rPr>
        <w:t>GIS</w:t>
      </w:r>
      <w:r w:rsidRPr="00C5585A">
        <w:t xml:space="preserve">) στη διαδικασία λήψης αποφάσεων στρατηγικού χαρακτήρα και αναπτυξιακού προσανατολισμού. </w:t>
      </w:r>
    </w:p>
    <w:p w:rsidR="00C5585A" w:rsidRPr="00C5585A" w:rsidRDefault="00C5585A" w:rsidP="00406900">
      <w:pPr>
        <w:pStyle w:val="a5"/>
        <w:numPr>
          <w:ilvl w:val="1"/>
          <w:numId w:val="26"/>
        </w:numPr>
      </w:pPr>
      <w:r w:rsidRPr="00C5585A">
        <w:t xml:space="preserve">Σχεδιασμός και εφαρμογή προγραμμάτων περιβαλλοντικής εκπαίδευσης. </w:t>
      </w:r>
    </w:p>
    <w:p w:rsidR="00C5585A" w:rsidRPr="00C5585A" w:rsidRDefault="00C5585A" w:rsidP="00406900">
      <w:pPr>
        <w:pStyle w:val="a5"/>
        <w:numPr>
          <w:ilvl w:val="1"/>
          <w:numId w:val="26"/>
        </w:numPr>
      </w:pPr>
      <w:r w:rsidRPr="00C5585A">
        <w:t>Διοίκηση/Διαχείριση/Συντονισμός ευρωπαϊκών και εθνικών έργων και προγραμμάτων που υλοποιούνται από φορείς της Τοπικής Αυτοδιοίκησης ή/και άλλους φορείς του δημοσίου.</w:t>
      </w:r>
    </w:p>
    <w:p w:rsidR="00C5585A" w:rsidRPr="00C5585A" w:rsidRDefault="00C5585A" w:rsidP="00406900">
      <w:pPr>
        <w:pStyle w:val="a5"/>
        <w:numPr>
          <w:ilvl w:val="1"/>
          <w:numId w:val="26"/>
        </w:numPr>
      </w:pPr>
      <w:r w:rsidRPr="00C5585A">
        <w:t>Σχεδιασμός Επιχειρησιακών Προγραμμάτων φορέων Τοπικής Αυτοδιοίκησης.</w:t>
      </w:r>
    </w:p>
    <w:p w:rsidR="00816CB2" w:rsidRDefault="00816CB2" w:rsidP="00EB25E4">
      <w:pPr>
        <w:jc w:val="both"/>
      </w:pPr>
    </w:p>
    <w:p w:rsidR="00C5585A" w:rsidRPr="00EB25E4" w:rsidRDefault="00C5585A" w:rsidP="00EB25E4">
      <w:pPr>
        <w:jc w:val="both"/>
        <w:rPr>
          <w:b/>
        </w:rPr>
      </w:pPr>
      <w:r w:rsidRPr="00EB25E4">
        <w:rPr>
          <w:b/>
        </w:rPr>
        <w:t>Οι ενδιαφερόμενοι θα πρέπει να κατέχουν τα γενικά και τυπικά προσόντα διορισμού που προβλέπεται στην παρ.3 του άρθρου 163 του Ν.3584/07 (άρθρα 11 – 17), δηλαδή:</w:t>
      </w:r>
    </w:p>
    <w:p w:rsidR="00C5585A" w:rsidRPr="00C5585A" w:rsidRDefault="00C5585A" w:rsidP="00406900">
      <w:pPr>
        <w:pStyle w:val="a5"/>
        <w:numPr>
          <w:ilvl w:val="0"/>
          <w:numId w:val="25"/>
        </w:numPr>
        <w:ind w:left="709" w:hanging="283"/>
        <w:jc w:val="both"/>
      </w:pPr>
      <w:r w:rsidRPr="00C5585A">
        <w:t>Να έχουν την Ελληνική Ιθαγένεια ή την ιθαγένεια της χώρας που ανήκει στην Ευρωπαϊκή Ένωση (Ε.Ε.) (άρθρο 12 Ν. 3584/2007)</w:t>
      </w:r>
    </w:p>
    <w:p w:rsidR="00C5585A" w:rsidRPr="00C5585A" w:rsidRDefault="00C5585A" w:rsidP="00406900">
      <w:pPr>
        <w:pStyle w:val="a5"/>
        <w:numPr>
          <w:ilvl w:val="0"/>
          <w:numId w:val="25"/>
        </w:numPr>
        <w:ind w:left="709" w:hanging="283"/>
        <w:jc w:val="both"/>
      </w:pPr>
      <w:r w:rsidRPr="00C5585A">
        <w:t>Να έχουν συμπληρώσει το κατώτατο όριο ηλικίας διορισμού (21ο έτος) (άρθρο 13 Ν. 3584/2007)</w:t>
      </w:r>
    </w:p>
    <w:p w:rsidR="00C5585A" w:rsidRPr="00C5585A" w:rsidRDefault="00C5585A" w:rsidP="00406900">
      <w:pPr>
        <w:pStyle w:val="a5"/>
        <w:numPr>
          <w:ilvl w:val="0"/>
          <w:numId w:val="25"/>
        </w:numPr>
        <w:ind w:left="709" w:hanging="283"/>
        <w:jc w:val="both"/>
      </w:pPr>
      <w:r w:rsidRPr="00C5585A">
        <w:t>Οι άνδρες να έχουν εκπληρώσει τις στρατιωτικές τους υποχρεώσεις ή να έχουν απαλλαγεί νόμιμα από αυτές (άρθρο 15 Ν. 3584/2007)</w:t>
      </w:r>
    </w:p>
    <w:p w:rsidR="00C5585A" w:rsidRPr="00C5585A" w:rsidRDefault="00C5585A" w:rsidP="00406900">
      <w:pPr>
        <w:pStyle w:val="a5"/>
        <w:numPr>
          <w:ilvl w:val="0"/>
          <w:numId w:val="25"/>
        </w:numPr>
        <w:ind w:left="709" w:hanging="283"/>
        <w:jc w:val="both"/>
      </w:pPr>
      <w:r w:rsidRPr="00C5585A">
        <w:t>Να μην έχουν καταδικαστεί για ποινικό αδίκημα ή να έχουν τεθεί υπό δικαστική αντίληψη ή απαγόρευση που συνιστά κώλυμα ή ασυμβίβαστο με την ανωτέρω θέση (άρθρο 17 Ν. 3584/2007).</w:t>
      </w:r>
    </w:p>
    <w:p w:rsidR="00C5585A" w:rsidRPr="00C5585A" w:rsidRDefault="00C5585A" w:rsidP="00406900">
      <w:pPr>
        <w:pStyle w:val="a5"/>
        <w:numPr>
          <w:ilvl w:val="0"/>
          <w:numId w:val="25"/>
        </w:numPr>
        <w:ind w:left="709" w:hanging="283"/>
        <w:jc w:val="both"/>
      </w:pPr>
      <w:r w:rsidRPr="00C5585A">
        <w:t>Να είναι υγιείς και να μην έχουν απολυθεί από προηγούμενη κατεχόμενη συναφή θέση (άρθρο 14 Ν. 3584/2007).</w:t>
      </w:r>
    </w:p>
    <w:p w:rsidR="00EB25E4" w:rsidRDefault="00EB25E4" w:rsidP="00EB25E4">
      <w:pPr>
        <w:jc w:val="both"/>
      </w:pPr>
    </w:p>
    <w:p w:rsidR="00406900" w:rsidRDefault="00406900" w:rsidP="00EB25E4">
      <w:pPr>
        <w:jc w:val="both"/>
        <w:rPr>
          <w:b/>
        </w:rPr>
      </w:pPr>
    </w:p>
    <w:p w:rsidR="00C5585A" w:rsidRPr="00EB25E4" w:rsidRDefault="00C5585A" w:rsidP="00EB25E4">
      <w:pPr>
        <w:jc w:val="both"/>
        <w:rPr>
          <w:b/>
        </w:rPr>
      </w:pPr>
      <w:r w:rsidRPr="00EB25E4">
        <w:rPr>
          <w:b/>
        </w:rPr>
        <w:lastRenderedPageBreak/>
        <w:t xml:space="preserve">Έργο του Επιστημονικού Συνεργάτη που θα επιλεγεί θα είναι </w:t>
      </w:r>
    </w:p>
    <w:p w:rsidR="00C5585A" w:rsidRPr="00C5585A" w:rsidRDefault="00C5585A" w:rsidP="00DF63D0">
      <w:pPr>
        <w:pStyle w:val="a5"/>
        <w:numPr>
          <w:ilvl w:val="0"/>
          <w:numId w:val="28"/>
        </w:numPr>
        <w:ind w:left="709"/>
        <w:jc w:val="both"/>
      </w:pPr>
      <w:r w:rsidRPr="00C5585A">
        <w:t xml:space="preserve">η παροχή προφορικών ή/και γραπτών τεχνικών συμβουλών, εξειδικευμένης γνώμης </w:t>
      </w:r>
      <w:r w:rsidR="00EB25E4">
        <w:t xml:space="preserve">   </w:t>
      </w:r>
      <w:r w:rsidRPr="00C5585A">
        <w:t>και προτάσεων σε επιστημονικά και τεχνικά θέματα συναφή με τις απαιτήσεις της θέσης της παρούσα πρόσκλησης,</w:t>
      </w:r>
    </w:p>
    <w:p w:rsidR="00C5585A" w:rsidRPr="00C5585A" w:rsidRDefault="00C5585A" w:rsidP="00DF63D0">
      <w:pPr>
        <w:pStyle w:val="a5"/>
        <w:numPr>
          <w:ilvl w:val="0"/>
          <w:numId w:val="28"/>
        </w:numPr>
        <w:ind w:left="709"/>
        <w:jc w:val="both"/>
      </w:pPr>
      <w:r w:rsidRPr="00C5585A">
        <w:t xml:space="preserve"> η επιστημονική/τεχνολογική/συμβουλευτική υποστήριξη σε ειδικά θέματα σχετικά με το αντικείμενο της θέσης, τα οποία απασχολούν τις οργανωτικές και υπηρεσιακές μονάδες του Δήμου, </w:t>
      </w:r>
    </w:p>
    <w:p w:rsidR="00C5585A" w:rsidRPr="00C5585A" w:rsidRDefault="00C5585A" w:rsidP="00DF63D0">
      <w:pPr>
        <w:pStyle w:val="a5"/>
        <w:numPr>
          <w:ilvl w:val="0"/>
          <w:numId w:val="28"/>
        </w:numPr>
        <w:ind w:left="709"/>
        <w:jc w:val="both"/>
      </w:pPr>
      <w:r w:rsidRPr="00C5585A">
        <w:t>συστηματική παρακολούθηση της επιστήμης και τεχνολογίας στον τομέα της περιβαλλοντικής διαχείρισης και των καλών πρακτικών διοίκησης/διαχείρισης έργων και προγραμμάτων,</w:t>
      </w:r>
    </w:p>
    <w:p w:rsidR="00DF63D0" w:rsidRDefault="00C5585A" w:rsidP="00DF63D0">
      <w:pPr>
        <w:pStyle w:val="a5"/>
        <w:numPr>
          <w:ilvl w:val="0"/>
          <w:numId w:val="28"/>
        </w:numPr>
        <w:ind w:left="709"/>
        <w:jc w:val="both"/>
      </w:pPr>
      <w:r w:rsidRPr="00C5585A">
        <w:t xml:space="preserve"> τήρηση αρχείου ελληνικών και ξένων βιβλιογραφικών δεδομένων, </w:t>
      </w:r>
    </w:p>
    <w:p w:rsidR="00C5585A" w:rsidRPr="00C5585A" w:rsidRDefault="00C5585A" w:rsidP="00DF63D0">
      <w:pPr>
        <w:jc w:val="both"/>
      </w:pPr>
      <w:r w:rsidRPr="00C5585A">
        <w:t xml:space="preserve">καθώς και </w:t>
      </w:r>
      <w:r w:rsidRPr="00DF63D0">
        <w:rPr>
          <w:b/>
          <w:u w:val="single"/>
        </w:rPr>
        <w:t>κάθε άλλη σχετική εργασία</w:t>
      </w:r>
      <w:r w:rsidRPr="00C5585A">
        <w:t xml:space="preserve"> που θα ανατίθεται από τον Δήμαρχο.</w:t>
      </w:r>
    </w:p>
    <w:p w:rsidR="00EB25E4" w:rsidRDefault="00EB25E4" w:rsidP="00EB25E4">
      <w:pPr>
        <w:jc w:val="both"/>
      </w:pPr>
    </w:p>
    <w:p w:rsidR="00C5585A" w:rsidRPr="00C5585A" w:rsidRDefault="00C5585A" w:rsidP="00EB25E4">
      <w:pPr>
        <w:jc w:val="both"/>
      </w:pPr>
      <w:r w:rsidRPr="00C5585A">
        <w:t>Οι υποψήφιοι για τις ανωτέρω θέσεις πρέπει να υποβάλουν στ</w:t>
      </w:r>
      <w:r w:rsidRPr="00C5585A">
        <w:rPr>
          <w:lang w:val="en-US"/>
        </w:rPr>
        <w:t>o</w:t>
      </w:r>
      <w:r w:rsidRPr="00C5585A">
        <w:t xml:space="preserve"> γραφείο προσωπικού του Δήμου Ζίτσας, αρμόδιος υπάλληλος </w:t>
      </w:r>
      <w:proofErr w:type="spellStart"/>
      <w:r w:rsidRPr="007B4089">
        <w:rPr>
          <w:b/>
        </w:rPr>
        <w:t>Μάγκου</w:t>
      </w:r>
      <w:proofErr w:type="spellEnd"/>
      <w:r w:rsidRPr="007B4089">
        <w:rPr>
          <w:b/>
        </w:rPr>
        <w:t xml:space="preserve"> Κωνσταντίνα</w:t>
      </w:r>
      <w:r w:rsidRPr="00C5585A">
        <w:t>, στη διεύθυνση  Λ. Ελευθερίας &amp; Ευκλείδη, ΤΚ: 45445 Ελεούσα, μέσα σε χρονικό διάστημα δέκα (10) ημερών από την παρούσα δημοσίευση της προκήρυξης στον Τοπικό Τύπο, αίτηση, συνοδευόμενη από τα κατωτέρω δικαιολογητικά:</w:t>
      </w:r>
    </w:p>
    <w:p w:rsidR="00C5585A" w:rsidRPr="00C5585A" w:rsidRDefault="00C5585A" w:rsidP="00EB25E4">
      <w:pPr>
        <w:pStyle w:val="a5"/>
        <w:numPr>
          <w:ilvl w:val="0"/>
          <w:numId w:val="13"/>
        </w:numPr>
        <w:jc w:val="both"/>
      </w:pPr>
      <w:r w:rsidRPr="00C5585A">
        <w:t>Φωτοτυπία των δύο όψεων της Αστυνομικής Ταυτότητας,</w:t>
      </w:r>
    </w:p>
    <w:p w:rsidR="00C5585A" w:rsidRPr="00C5585A" w:rsidRDefault="00C5585A" w:rsidP="00EB25E4">
      <w:pPr>
        <w:pStyle w:val="a5"/>
        <w:numPr>
          <w:ilvl w:val="0"/>
          <w:numId w:val="13"/>
        </w:numPr>
        <w:jc w:val="both"/>
      </w:pPr>
      <w:r w:rsidRPr="00C5585A">
        <w:t>Φωτοτυπία τίτλων σπουδών,</w:t>
      </w:r>
    </w:p>
    <w:p w:rsidR="00C5585A" w:rsidRPr="00C5585A" w:rsidRDefault="00C5585A" w:rsidP="00EB25E4">
      <w:pPr>
        <w:pStyle w:val="a5"/>
        <w:numPr>
          <w:ilvl w:val="0"/>
          <w:numId w:val="13"/>
        </w:numPr>
        <w:jc w:val="both"/>
      </w:pPr>
      <w:r w:rsidRPr="00C5585A">
        <w:t>Υπεύθυνη δήλωση του άρθρου 8 του Ν. 1599/1986 ότι σε περίπτωση επιλογής τους θα προσκομίσουν όλα τα προβλεπόμενα από την παρ.3 του άρθρου 163 του Ν.3584/07 έγγραφα που πιστοποιούν την κατοχή των γενικών και τυπικών προσόντων διορισμού,</w:t>
      </w:r>
    </w:p>
    <w:p w:rsidR="00C5585A" w:rsidRPr="00C5585A" w:rsidRDefault="00C5585A" w:rsidP="00EB25E4">
      <w:pPr>
        <w:pStyle w:val="a5"/>
        <w:numPr>
          <w:ilvl w:val="0"/>
          <w:numId w:val="13"/>
        </w:numPr>
        <w:jc w:val="both"/>
      </w:pPr>
      <w:r w:rsidRPr="00C5585A">
        <w:t>Βιογραφικό σημείωμα,</w:t>
      </w:r>
    </w:p>
    <w:p w:rsidR="00C5585A" w:rsidRPr="00C5585A" w:rsidRDefault="00C5585A" w:rsidP="00EB25E4">
      <w:pPr>
        <w:pStyle w:val="a5"/>
        <w:numPr>
          <w:ilvl w:val="0"/>
          <w:numId w:val="13"/>
        </w:numPr>
        <w:jc w:val="both"/>
      </w:pPr>
      <w:r w:rsidRPr="00C5585A">
        <w:t xml:space="preserve">Κάθε αποδεικτικό στοιχείο από το οποίο να προκύπτει ότι συντρέχουν οι προϋποθέσεις που καθορίζονται από την παρούσα προκήρυξη. Για τους Διπλωματούχους Μηχανικούς απαιτείται και η προσκόμιση βεβαίωσης εγγραφής στο Τεχνικό Επιμελητήριο Ελλάδας (ΤΕΕ). </w:t>
      </w:r>
    </w:p>
    <w:p w:rsidR="00C5585A" w:rsidRPr="00C5585A" w:rsidRDefault="00C5585A" w:rsidP="00EB25E4">
      <w:pPr>
        <w:jc w:val="both"/>
      </w:pPr>
      <w:r w:rsidRPr="00C5585A">
        <w:t>Η παρούσα να δημοσιευτεί σε μία (1) ημερήσια εφημερίδα και να αναρτηθεί στην  ιστοσελίδα του Δήμου και στο πίνακα ανακοινώσεων του Δημοτικού Καταστήματος .</w:t>
      </w:r>
    </w:p>
    <w:p w:rsidR="00C5585A" w:rsidRPr="00C5585A" w:rsidRDefault="00C5585A" w:rsidP="00EB25E4">
      <w:pPr>
        <w:ind w:left="5760" w:firstLine="720"/>
        <w:jc w:val="both"/>
        <w:rPr>
          <w:b/>
        </w:rPr>
      </w:pPr>
    </w:p>
    <w:p w:rsidR="00C5585A" w:rsidRPr="00C5585A" w:rsidRDefault="00C5585A" w:rsidP="00EB25E4">
      <w:pPr>
        <w:ind w:left="5760" w:firstLine="720"/>
        <w:jc w:val="both"/>
        <w:rPr>
          <w:b/>
        </w:rPr>
      </w:pPr>
    </w:p>
    <w:p w:rsidR="005C2D8B" w:rsidRDefault="00C5585A" w:rsidP="00EB25E4">
      <w:pPr>
        <w:ind w:left="5760" w:firstLine="720"/>
        <w:jc w:val="both"/>
        <w:rPr>
          <w:b/>
        </w:rPr>
      </w:pPr>
      <w:r>
        <w:rPr>
          <w:b/>
        </w:rPr>
        <w:t>Ο Δήμαρχος</w:t>
      </w:r>
    </w:p>
    <w:p w:rsidR="00645D50" w:rsidRDefault="00B1601E" w:rsidP="00EB25E4">
      <w:pPr>
        <w:ind w:firstLine="180"/>
        <w:jc w:val="both"/>
      </w:pPr>
      <w:r>
        <w:t xml:space="preserve">     </w:t>
      </w:r>
    </w:p>
    <w:p w:rsidR="005C2D8B" w:rsidRPr="000B1C33" w:rsidRDefault="005C2D8B" w:rsidP="00EB25E4">
      <w:pPr>
        <w:ind w:firstLine="180"/>
        <w:jc w:val="both"/>
        <w:rPr>
          <w:b/>
          <w:sz w:val="22"/>
        </w:rPr>
      </w:pPr>
    </w:p>
    <w:tbl>
      <w:tblPr>
        <w:tblW w:w="0" w:type="auto"/>
        <w:tblLook w:val="0000"/>
      </w:tblPr>
      <w:tblGrid>
        <w:gridCol w:w="4534"/>
        <w:gridCol w:w="3988"/>
      </w:tblGrid>
      <w:tr w:rsidR="00645D50" w:rsidRPr="005C2D8B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645D50" w:rsidRPr="005C2D8B" w:rsidRDefault="00645D50" w:rsidP="00EB25E4">
            <w:pPr>
              <w:jc w:val="both"/>
              <w:rPr>
                <w:b/>
                <w:u w:val="single"/>
              </w:rPr>
            </w:pPr>
          </w:p>
        </w:tc>
        <w:tc>
          <w:tcPr>
            <w:tcW w:w="3988" w:type="dxa"/>
          </w:tcPr>
          <w:p w:rsidR="005C2D8B" w:rsidRDefault="005C2D8B" w:rsidP="00EB25E4">
            <w:pPr>
              <w:jc w:val="both"/>
              <w:rPr>
                <w:b/>
              </w:rPr>
            </w:pPr>
          </w:p>
          <w:p w:rsidR="00650141" w:rsidRPr="005C2D8B" w:rsidRDefault="00C5585A" w:rsidP="00EB25E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EB25E4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Πλιάκος</w:t>
            </w:r>
            <w:proofErr w:type="spellEnd"/>
            <w:r>
              <w:rPr>
                <w:b/>
              </w:rPr>
              <w:t xml:space="preserve"> Μιχάλης</w:t>
            </w:r>
          </w:p>
        </w:tc>
      </w:tr>
    </w:tbl>
    <w:p w:rsidR="00AE39F8" w:rsidRDefault="00AE39F8" w:rsidP="00EB25E4">
      <w:pPr>
        <w:jc w:val="both"/>
        <w:rPr>
          <w:b/>
          <w:sz w:val="18"/>
          <w:szCs w:val="14"/>
        </w:rPr>
      </w:pPr>
    </w:p>
    <w:sectPr w:rsidR="00AE39F8" w:rsidSect="007A37B3">
      <w:pgSz w:w="11906" w:h="16838"/>
      <w:pgMar w:top="540" w:right="1106" w:bottom="107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E8C"/>
    <w:multiLevelType w:val="hybridMultilevel"/>
    <w:tmpl w:val="EE7CA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FB2"/>
    <w:multiLevelType w:val="hybridMultilevel"/>
    <w:tmpl w:val="B9F45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24448"/>
    <w:multiLevelType w:val="hybridMultilevel"/>
    <w:tmpl w:val="8424D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1486D"/>
    <w:multiLevelType w:val="hybridMultilevel"/>
    <w:tmpl w:val="64102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0F0C"/>
    <w:multiLevelType w:val="hybridMultilevel"/>
    <w:tmpl w:val="FB22CE1E"/>
    <w:lvl w:ilvl="0" w:tplc="54B04F3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A7068"/>
    <w:multiLevelType w:val="hybridMultilevel"/>
    <w:tmpl w:val="2214B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1C2A"/>
    <w:multiLevelType w:val="hybridMultilevel"/>
    <w:tmpl w:val="12E2B624"/>
    <w:lvl w:ilvl="0" w:tplc="2F6A65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75475"/>
    <w:multiLevelType w:val="hybridMultilevel"/>
    <w:tmpl w:val="A47A799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3DBC"/>
    <w:multiLevelType w:val="hybridMultilevel"/>
    <w:tmpl w:val="51DCB6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C481B"/>
    <w:multiLevelType w:val="hybridMultilevel"/>
    <w:tmpl w:val="CB144C46"/>
    <w:lvl w:ilvl="0" w:tplc="54B04F3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94D66DFE">
      <w:start w:val="1"/>
      <w:numFmt w:val="lowerRoman"/>
      <w:lvlText w:val="%2."/>
      <w:lvlJc w:val="left"/>
      <w:pPr>
        <w:ind w:left="2325" w:hanging="885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6BBE"/>
    <w:multiLevelType w:val="hybridMultilevel"/>
    <w:tmpl w:val="485C7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910FD"/>
    <w:multiLevelType w:val="hybridMultilevel"/>
    <w:tmpl w:val="791CAFEE"/>
    <w:lvl w:ilvl="0" w:tplc="BA2E0C3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300ADF"/>
    <w:multiLevelType w:val="hybridMultilevel"/>
    <w:tmpl w:val="90A6A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E2770"/>
    <w:multiLevelType w:val="hybridMultilevel"/>
    <w:tmpl w:val="735E3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47E29"/>
    <w:multiLevelType w:val="hybridMultilevel"/>
    <w:tmpl w:val="95846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30578"/>
    <w:multiLevelType w:val="hybridMultilevel"/>
    <w:tmpl w:val="06A66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1514F"/>
    <w:multiLevelType w:val="hybridMultilevel"/>
    <w:tmpl w:val="FD66FCC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6508C"/>
    <w:multiLevelType w:val="hybridMultilevel"/>
    <w:tmpl w:val="C520E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81EE0"/>
    <w:multiLevelType w:val="hybridMultilevel"/>
    <w:tmpl w:val="78305A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526AFF"/>
    <w:multiLevelType w:val="hybridMultilevel"/>
    <w:tmpl w:val="24FAFFF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8822C6"/>
    <w:multiLevelType w:val="hybridMultilevel"/>
    <w:tmpl w:val="9E1624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10D66"/>
    <w:multiLevelType w:val="hybridMultilevel"/>
    <w:tmpl w:val="4B1CED7C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AB03B3"/>
    <w:multiLevelType w:val="hybridMultilevel"/>
    <w:tmpl w:val="1512D7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E5C95"/>
    <w:multiLevelType w:val="hybridMultilevel"/>
    <w:tmpl w:val="11043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3114E"/>
    <w:multiLevelType w:val="hybridMultilevel"/>
    <w:tmpl w:val="381CD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F7D28"/>
    <w:multiLevelType w:val="hybridMultilevel"/>
    <w:tmpl w:val="7DA253D6"/>
    <w:lvl w:ilvl="0" w:tplc="0408000F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C26B99"/>
    <w:multiLevelType w:val="hybridMultilevel"/>
    <w:tmpl w:val="3BB64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13B0F"/>
    <w:multiLevelType w:val="hybridMultilevel"/>
    <w:tmpl w:val="F1B2D748"/>
    <w:lvl w:ilvl="0" w:tplc="04080011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6"/>
  </w:num>
  <w:num w:numId="5">
    <w:abstractNumId w:val="13"/>
  </w:num>
  <w:num w:numId="6">
    <w:abstractNumId w:val="23"/>
  </w:num>
  <w:num w:numId="7">
    <w:abstractNumId w:val="17"/>
  </w:num>
  <w:num w:numId="8">
    <w:abstractNumId w:val="24"/>
  </w:num>
  <w:num w:numId="9">
    <w:abstractNumId w:val="2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22"/>
  </w:num>
  <w:num w:numId="15">
    <w:abstractNumId w:val="5"/>
  </w:num>
  <w:num w:numId="16">
    <w:abstractNumId w:val="18"/>
  </w:num>
  <w:num w:numId="17">
    <w:abstractNumId w:val="9"/>
  </w:num>
  <w:num w:numId="18">
    <w:abstractNumId w:val="4"/>
  </w:num>
  <w:num w:numId="19">
    <w:abstractNumId w:val="20"/>
  </w:num>
  <w:num w:numId="20">
    <w:abstractNumId w:val="21"/>
  </w:num>
  <w:num w:numId="21">
    <w:abstractNumId w:val="11"/>
  </w:num>
  <w:num w:numId="22">
    <w:abstractNumId w:val="27"/>
  </w:num>
  <w:num w:numId="23">
    <w:abstractNumId w:val="25"/>
  </w:num>
  <w:num w:numId="24">
    <w:abstractNumId w:val="19"/>
  </w:num>
  <w:num w:numId="25">
    <w:abstractNumId w:val="6"/>
  </w:num>
  <w:num w:numId="26">
    <w:abstractNumId w:val="16"/>
  </w:num>
  <w:num w:numId="27">
    <w:abstractNumId w:val="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F3C20"/>
    <w:rsid w:val="00067BB7"/>
    <w:rsid w:val="000B0064"/>
    <w:rsid w:val="000B1C33"/>
    <w:rsid w:val="000B5E9C"/>
    <w:rsid w:val="000C2F72"/>
    <w:rsid w:val="000C37DC"/>
    <w:rsid w:val="000E2540"/>
    <w:rsid w:val="00100318"/>
    <w:rsid w:val="00125419"/>
    <w:rsid w:val="00130E38"/>
    <w:rsid w:val="00131A55"/>
    <w:rsid w:val="0014434B"/>
    <w:rsid w:val="00206840"/>
    <w:rsid w:val="00211E99"/>
    <w:rsid w:val="0024157E"/>
    <w:rsid w:val="002966B7"/>
    <w:rsid w:val="002B422E"/>
    <w:rsid w:val="0031177B"/>
    <w:rsid w:val="00331B25"/>
    <w:rsid w:val="0034456E"/>
    <w:rsid w:val="00352641"/>
    <w:rsid w:val="00355DD4"/>
    <w:rsid w:val="00406900"/>
    <w:rsid w:val="00453E5B"/>
    <w:rsid w:val="004835EE"/>
    <w:rsid w:val="00493F63"/>
    <w:rsid w:val="004B1EE7"/>
    <w:rsid w:val="004B6AAD"/>
    <w:rsid w:val="004C2B8E"/>
    <w:rsid w:val="004D2D36"/>
    <w:rsid w:val="00586AF9"/>
    <w:rsid w:val="00592858"/>
    <w:rsid w:val="0059340A"/>
    <w:rsid w:val="005C2D8B"/>
    <w:rsid w:val="005D5806"/>
    <w:rsid w:val="005D76BA"/>
    <w:rsid w:val="005E1A93"/>
    <w:rsid w:val="00645D50"/>
    <w:rsid w:val="00650141"/>
    <w:rsid w:val="006F560E"/>
    <w:rsid w:val="007134C1"/>
    <w:rsid w:val="007179F9"/>
    <w:rsid w:val="007A37B3"/>
    <w:rsid w:val="007B4089"/>
    <w:rsid w:val="007B5923"/>
    <w:rsid w:val="007C47DE"/>
    <w:rsid w:val="007F11BA"/>
    <w:rsid w:val="00816CB2"/>
    <w:rsid w:val="008865B6"/>
    <w:rsid w:val="008F0734"/>
    <w:rsid w:val="008F654E"/>
    <w:rsid w:val="009025D2"/>
    <w:rsid w:val="0091217D"/>
    <w:rsid w:val="00925324"/>
    <w:rsid w:val="0096636E"/>
    <w:rsid w:val="00995C40"/>
    <w:rsid w:val="009C1AC5"/>
    <w:rsid w:val="009D7B59"/>
    <w:rsid w:val="00A219C9"/>
    <w:rsid w:val="00A61478"/>
    <w:rsid w:val="00A6497C"/>
    <w:rsid w:val="00AA101E"/>
    <w:rsid w:val="00AE39F8"/>
    <w:rsid w:val="00AE6B74"/>
    <w:rsid w:val="00AF3C20"/>
    <w:rsid w:val="00AF7334"/>
    <w:rsid w:val="00B0574A"/>
    <w:rsid w:val="00B1601E"/>
    <w:rsid w:val="00B266E5"/>
    <w:rsid w:val="00B501B6"/>
    <w:rsid w:val="00B9048C"/>
    <w:rsid w:val="00BB344E"/>
    <w:rsid w:val="00C24704"/>
    <w:rsid w:val="00C5585A"/>
    <w:rsid w:val="00CF3734"/>
    <w:rsid w:val="00CF3C59"/>
    <w:rsid w:val="00D305D0"/>
    <w:rsid w:val="00D46AEA"/>
    <w:rsid w:val="00DF1E9C"/>
    <w:rsid w:val="00DF63D0"/>
    <w:rsid w:val="00E01655"/>
    <w:rsid w:val="00E1485A"/>
    <w:rsid w:val="00E24138"/>
    <w:rsid w:val="00E50091"/>
    <w:rsid w:val="00EB25E4"/>
    <w:rsid w:val="00EC5923"/>
    <w:rsid w:val="00ED0111"/>
    <w:rsid w:val="00ED6203"/>
    <w:rsid w:val="00ED77BE"/>
    <w:rsid w:val="00EF0F2F"/>
    <w:rsid w:val="00EF1740"/>
    <w:rsid w:val="00F11E46"/>
    <w:rsid w:val="00F42F39"/>
    <w:rsid w:val="00F6784C"/>
    <w:rsid w:val="00F85F62"/>
    <w:rsid w:val="00FB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bCs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sz w:val="1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uiPriority w:val="99"/>
    <w:rPr>
      <w:color w:val="0000FF"/>
      <w:u w:val="single"/>
    </w:rPr>
  </w:style>
  <w:style w:type="paragraph" w:styleId="a3">
    <w:name w:val="Body Text Indent"/>
    <w:basedOn w:val="a"/>
    <w:pPr>
      <w:ind w:firstLine="180"/>
    </w:pPr>
    <w:rPr>
      <w:rFonts w:ascii="Tahoma" w:hAnsi="Tahoma" w:cs="Tahoma"/>
      <w:b/>
      <w:sz w:val="18"/>
      <w:szCs w:val="14"/>
    </w:rPr>
  </w:style>
  <w:style w:type="paragraph" w:styleId="a4">
    <w:name w:val="Balloon Text"/>
    <w:basedOn w:val="a"/>
    <w:semiHidden/>
    <w:rsid w:val="00100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D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tsa@zits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</vt:lpstr>
    </vt:vector>
  </TitlesOfParts>
  <Company>Microsoft</Company>
  <LinksUpToDate>false</LinksUpToDate>
  <CharactersWithSpaces>6881</CharactersWithSpaces>
  <SharedDoc>false</SharedDoc>
  <HLinks>
    <vt:vector size="96" baseType="variant">
      <vt:variant>
        <vt:i4>4456491</vt:i4>
      </vt:variant>
      <vt:variant>
        <vt:i4>48</vt:i4>
      </vt:variant>
      <vt:variant>
        <vt:i4>0</vt:i4>
      </vt:variant>
      <vt:variant>
        <vt:i4>5</vt:i4>
      </vt:variant>
      <vt:variant>
        <vt:lpwstr>mailto:koinofelis@zitsa.gov.gr</vt:lpwstr>
      </vt:variant>
      <vt:variant>
        <vt:lpwstr/>
      </vt:variant>
      <vt:variant>
        <vt:i4>3080263</vt:i4>
      </vt:variant>
      <vt:variant>
        <vt:i4>45</vt:i4>
      </vt:variant>
      <vt:variant>
        <vt:i4>0</vt:i4>
      </vt:variant>
      <vt:variant>
        <vt:i4>5</vt:i4>
      </vt:variant>
      <vt:variant>
        <vt:lpwstr>mailto:npdd@zitsa.gov.gr</vt:lpwstr>
      </vt:variant>
      <vt:variant>
        <vt:lpwstr/>
      </vt:variant>
      <vt:variant>
        <vt:i4>5177377</vt:i4>
      </vt:variant>
      <vt:variant>
        <vt:i4>42</vt:i4>
      </vt:variant>
      <vt:variant>
        <vt:i4>0</vt:i4>
      </vt:variant>
      <vt:variant>
        <vt:i4>5</vt:i4>
      </vt:variant>
      <vt:variant>
        <vt:lpwstr>mailto:mpapatheodorou@zitsa.gov.gr</vt:lpwstr>
      </vt:variant>
      <vt:variant>
        <vt:lpwstr/>
      </vt:variant>
      <vt:variant>
        <vt:i4>6422529</vt:i4>
      </vt:variant>
      <vt:variant>
        <vt:i4>39</vt:i4>
      </vt:variant>
      <vt:variant>
        <vt:i4>0</vt:i4>
      </vt:variant>
      <vt:variant>
        <vt:i4>5</vt:i4>
      </vt:variant>
      <vt:variant>
        <vt:lpwstr>mailto:skyriakidou@zitsa.gov.gr</vt:lpwstr>
      </vt:variant>
      <vt:variant>
        <vt:lpwstr/>
      </vt:variant>
      <vt:variant>
        <vt:i4>1769583</vt:i4>
      </vt:variant>
      <vt:variant>
        <vt:i4>36</vt:i4>
      </vt:variant>
      <vt:variant>
        <vt:i4>0</vt:i4>
      </vt:variant>
      <vt:variant>
        <vt:i4>5</vt:i4>
      </vt:variant>
      <vt:variant>
        <vt:lpwstr>mailto:dsiampiri@zitsa.gov.gr</vt:lpwstr>
      </vt:variant>
      <vt:variant>
        <vt:lpwstr/>
      </vt:variant>
      <vt:variant>
        <vt:i4>4128858</vt:i4>
      </vt:variant>
      <vt:variant>
        <vt:i4>33</vt:i4>
      </vt:variant>
      <vt:variant>
        <vt:i4>0</vt:i4>
      </vt:variant>
      <vt:variant>
        <vt:i4>5</vt:i4>
      </vt:variant>
      <vt:variant>
        <vt:lpwstr>mailto:sstathis@zitsa.gov.gr</vt:lpwstr>
      </vt:variant>
      <vt:variant>
        <vt:lpwstr/>
      </vt:variant>
      <vt:variant>
        <vt:i4>4522016</vt:i4>
      </vt:variant>
      <vt:variant>
        <vt:i4>30</vt:i4>
      </vt:variant>
      <vt:variant>
        <vt:i4>0</vt:i4>
      </vt:variant>
      <vt:variant>
        <vt:i4>5</vt:i4>
      </vt:variant>
      <vt:variant>
        <vt:lpwstr>mailto:kgouda@zitsa.gov.gr</vt:lpwstr>
      </vt:variant>
      <vt:variant>
        <vt:lpwstr/>
      </vt:variant>
      <vt:variant>
        <vt:i4>7274527</vt:i4>
      </vt:variant>
      <vt:variant>
        <vt:i4>27</vt:i4>
      </vt:variant>
      <vt:variant>
        <vt:i4>0</vt:i4>
      </vt:variant>
      <vt:variant>
        <vt:i4>5</vt:i4>
      </vt:variant>
      <vt:variant>
        <vt:lpwstr>mailto:mvletsa@zitsa.gov.gr</vt:lpwstr>
      </vt:variant>
      <vt:variant>
        <vt:lpwstr/>
      </vt:variant>
      <vt:variant>
        <vt:i4>7405573</vt:i4>
      </vt:variant>
      <vt:variant>
        <vt:i4>24</vt:i4>
      </vt:variant>
      <vt:variant>
        <vt:i4>0</vt:i4>
      </vt:variant>
      <vt:variant>
        <vt:i4>5</vt:i4>
      </vt:variant>
      <vt:variant>
        <vt:lpwstr>mailto:gtsamos@zitsa.gov.gr</vt:lpwstr>
      </vt:variant>
      <vt:variant>
        <vt:lpwstr/>
      </vt:variant>
      <vt:variant>
        <vt:i4>4587571</vt:i4>
      </vt:variant>
      <vt:variant>
        <vt:i4>21</vt:i4>
      </vt:variant>
      <vt:variant>
        <vt:i4>0</vt:i4>
      </vt:variant>
      <vt:variant>
        <vt:i4>5</vt:i4>
      </vt:variant>
      <vt:variant>
        <vt:lpwstr>mailto:mragou@zitsa.gov.gr</vt:lpwstr>
      </vt:variant>
      <vt:variant>
        <vt:lpwstr/>
      </vt:variant>
      <vt:variant>
        <vt:i4>7208987</vt:i4>
      </vt:variant>
      <vt:variant>
        <vt:i4>18</vt:i4>
      </vt:variant>
      <vt:variant>
        <vt:i4>0</vt:i4>
      </vt:variant>
      <vt:variant>
        <vt:i4>5</vt:i4>
      </vt:variant>
      <vt:variant>
        <vt:lpwstr>mailto:gdrosos@zitsa.gov.gr</vt:lpwstr>
      </vt:variant>
      <vt:variant>
        <vt:lpwstr/>
      </vt:variant>
      <vt:variant>
        <vt:i4>7471132</vt:i4>
      </vt:variant>
      <vt:variant>
        <vt:i4>15</vt:i4>
      </vt:variant>
      <vt:variant>
        <vt:i4>0</vt:i4>
      </vt:variant>
      <vt:variant>
        <vt:i4>5</vt:i4>
      </vt:variant>
      <vt:variant>
        <vt:lpwstr>mailto:rkegkou@zitsa.gov.gr</vt:lpwstr>
      </vt:variant>
      <vt:variant>
        <vt:lpwstr/>
      </vt:variant>
      <vt:variant>
        <vt:i4>6094906</vt:i4>
      </vt:variant>
      <vt:variant>
        <vt:i4>12</vt:i4>
      </vt:variant>
      <vt:variant>
        <vt:i4>0</vt:i4>
      </vt:variant>
      <vt:variant>
        <vt:i4>5</vt:i4>
      </vt:variant>
      <vt:variant>
        <vt:lpwstr>mailto:kzerva@zitsa.gov.gr</vt:lpwstr>
      </vt:variant>
      <vt:variant>
        <vt:lpwstr/>
      </vt:variant>
      <vt:variant>
        <vt:i4>7995396</vt:i4>
      </vt:variant>
      <vt:variant>
        <vt:i4>9</vt:i4>
      </vt:variant>
      <vt:variant>
        <vt:i4>0</vt:i4>
      </vt:variant>
      <vt:variant>
        <vt:i4>5</vt:i4>
      </vt:variant>
      <vt:variant>
        <vt:lpwstr>mailto:ngousis@zitsa.gov.gr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mailto:zitsa@zitsa.gov.gr</vt:lpwstr>
      </vt:variant>
      <vt:variant>
        <vt:lpwstr/>
      </vt:variant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mailto:zitsa@zitsa.gov.gr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passarona288</dc:creator>
  <cp:lastModifiedBy>user</cp:lastModifiedBy>
  <cp:revision>5</cp:revision>
  <cp:lastPrinted>2014-12-31T12:08:00Z</cp:lastPrinted>
  <dcterms:created xsi:type="dcterms:W3CDTF">2014-12-31T11:40:00Z</dcterms:created>
  <dcterms:modified xsi:type="dcterms:W3CDTF">2014-12-31T12:12:00Z</dcterms:modified>
</cp:coreProperties>
</file>