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94" w:rsidRPr="006A6394" w:rsidRDefault="006A6394" w:rsidP="006A63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el-GR"/>
        </w:rPr>
      </w:pPr>
      <w:r w:rsidRPr="006A6394">
        <w:rPr>
          <w:rFonts w:ascii="Times New Roman" w:hAnsi="Times New Roman" w:cs="Times New Roman"/>
          <w:b/>
          <w:sz w:val="32"/>
          <w:szCs w:val="32"/>
          <w:u w:val="single"/>
        </w:rPr>
        <w:t xml:space="preserve">Έως 15 Δεκεμβρίου οι αιτήσεις για χορήγηση δικαιωμάτων φύτευσης  </w:t>
      </w:r>
      <w:proofErr w:type="spellStart"/>
      <w:r w:rsidRPr="006A6394">
        <w:rPr>
          <w:rFonts w:ascii="Times New Roman" w:hAnsi="Times New Roman" w:cs="Times New Roman"/>
          <w:b/>
          <w:sz w:val="32"/>
          <w:szCs w:val="32"/>
          <w:u w:val="single"/>
        </w:rPr>
        <w:t>οιναμπέλων</w:t>
      </w:r>
      <w:proofErr w:type="spellEnd"/>
    </w:p>
    <w:p w:rsidR="00AC13B7" w:rsidRPr="006A6394" w:rsidRDefault="00AC13B7" w:rsidP="00AC13B7">
      <w:pPr>
        <w:pStyle w:val="Web"/>
        <w:rPr>
          <w:sz w:val="28"/>
          <w:szCs w:val="28"/>
        </w:rPr>
      </w:pPr>
      <w:r w:rsidRPr="006A6394">
        <w:rPr>
          <w:sz w:val="28"/>
          <w:szCs w:val="28"/>
        </w:rPr>
        <w:t>Τα δικαιολογητικά που απαιτούνται είναι τα εξής:</w:t>
      </w:r>
    </w:p>
    <w:p w:rsidR="00AC13B7" w:rsidRPr="006A6394" w:rsidRDefault="00AC13B7" w:rsidP="00AC13B7">
      <w:pPr>
        <w:pStyle w:val="Web"/>
        <w:rPr>
          <w:sz w:val="28"/>
          <w:szCs w:val="28"/>
        </w:rPr>
      </w:pPr>
      <w:r w:rsidRPr="006A6394">
        <w:rPr>
          <w:sz w:val="28"/>
          <w:szCs w:val="28"/>
        </w:rPr>
        <w:t>1. Αίτηση (Έντυπο υπηρεσίας)</w:t>
      </w:r>
    </w:p>
    <w:p w:rsidR="00AC13B7" w:rsidRPr="006A6394" w:rsidRDefault="00AC13B7" w:rsidP="00AC13B7">
      <w:pPr>
        <w:pStyle w:val="Web"/>
        <w:rPr>
          <w:sz w:val="28"/>
          <w:szCs w:val="28"/>
        </w:rPr>
      </w:pPr>
      <w:r w:rsidRPr="006A6394">
        <w:rPr>
          <w:sz w:val="28"/>
          <w:szCs w:val="28"/>
        </w:rPr>
        <w:t xml:space="preserve">2. Φωτοτυπία των δύο όψεων της </w:t>
      </w:r>
      <w:proofErr w:type="spellStart"/>
      <w:r w:rsidRPr="006A6394">
        <w:rPr>
          <w:sz w:val="28"/>
          <w:szCs w:val="28"/>
        </w:rPr>
        <w:t>Αστυνοµικής</w:t>
      </w:r>
      <w:proofErr w:type="spellEnd"/>
      <w:r w:rsidRPr="006A6394">
        <w:rPr>
          <w:sz w:val="28"/>
          <w:szCs w:val="28"/>
        </w:rPr>
        <w:t xml:space="preserve"> Ταυτότητας.</w:t>
      </w:r>
    </w:p>
    <w:p w:rsidR="00AC13B7" w:rsidRPr="006A6394" w:rsidRDefault="00AC13B7" w:rsidP="00AC13B7">
      <w:pPr>
        <w:pStyle w:val="Web"/>
        <w:rPr>
          <w:sz w:val="28"/>
          <w:szCs w:val="28"/>
        </w:rPr>
      </w:pPr>
      <w:r w:rsidRPr="006A6394">
        <w:rPr>
          <w:sz w:val="28"/>
          <w:szCs w:val="28"/>
        </w:rPr>
        <w:t xml:space="preserve">3. Φωτοτυπία του τελευταίου Εκκαθαριστικού της Εφορίας ή της Φορολογικής </w:t>
      </w:r>
      <w:proofErr w:type="spellStart"/>
      <w:r w:rsidRPr="006A6394">
        <w:rPr>
          <w:sz w:val="28"/>
          <w:szCs w:val="28"/>
        </w:rPr>
        <w:t>∆ήλωσης</w:t>
      </w:r>
      <w:proofErr w:type="spellEnd"/>
      <w:r w:rsidRPr="006A6394">
        <w:rPr>
          <w:sz w:val="28"/>
          <w:szCs w:val="28"/>
        </w:rPr>
        <w:t>.</w:t>
      </w:r>
    </w:p>
    <w:p w:rsidR="00AC13B7" w:rsidRPr="006A6394" w:rsidRDefault="00AC13B7" w:rsidP="00AC13B7">
      <w:pPr>
        <w:pStyle w:val="Web"/>
        <w:rPr>
          <w:sz w:val="28"/>
          <w:szCs w:val="28"/>
        </w:rPr>
      </w:pPr>
      <w:r w:rsidRPr="006A6394">
        <w:rPr>
          <w:sz w:val="28"/>
          <w:szCs w:val="28"/>
        </w:rPr>
        <w:t xml:space="preserve">4. Καρτέλα </w:t>
      </w:r>
      <w:proofErr w:type="spellStart"/>
      <w:r w:rsidRPr="006A6394">
        <w:rPr>
          <w:sz w:val="28"/>
          <w:szCs w:val="28"/>
        </w:rPr>
        <w:t>Αµπελοκαλλιεργητή</w:t>
      </w:r>
      <w:proofErr w:type="spellEnd"/>
      <w:r w:rsidRPr="006A6394">
        <w:rPr>
          <w:sz w:val="28"/>
          <w:szCs w:val="28"/>
        </w:rPr>
        <w:t xml:space="preserve"> (</w:t>
      </w:r>
      <w:proofErr w:type="spellStart"/>
      <w:r w:rsidRPr="006A6394">
        <w:rPr>
          <w:sz w:val="28"/>
          <w:szCs w:val="28"/>
        </w:rPr>
        <w:t>Αµπελουργικό</w:t>
      </w:r>
      <w:proofErr w:type="spellEnd"/>
      <w:r w:rsidRPr="006A6394">
        <w:rPr>
          <w:sz w:val="28"/>
          <w:szCs w:val="28"/>
        </w:rPr>
        <w:t xml:space="preserve"> Μητρώο).</w:t>
      </w:r>
    </w:p>
    <w:p w:rsidR="00AC13B7" w:rsidRPr="006A6394" w:rsidRDefault="00C21C1E" w:rsidP="00AC13B7">
      <w:pPr>
        <w:pStyle w:val="Web"/>
        <w:rPr>
          <w:sz w:val="28"/>
          <w:szCs w:val="28"/>
        </w:rPr>
      </w:pPr>
      <w:r>
        <w:rPr>
          <w:sz w:val="28"/>
          <w:szCs w:val="28"/>
        </w:rPr>
        <w:t>5. Δήλωση εκμετάλ</w:t>
      </w:r>
      <w:r w:rsidR="001D50E7">
        <w:rPr>
          <w:sz w:val="28"/>
          <w:szCs w:val="28"/>
        </w:rPr>
        <w:t>λ</w:t>
      </w:r>
      <w:r>
        <w:rPr>
          <w:sz w:val="28"/>
          <w:szCs w:val="28"/>
        </w:rPr>
        <w:t xml:space="preserve">ευσης </w:t>
      </w:r>
      <w:r w:rsidR="00AC13B7" w:rsidRPr="006A6394">
        <w:rPr>
          <w:sz w:val="28"/>
          <w:szCs w:val="28"/>
        </w:rPr>
        <w:t xml:space="preserve"> ενιαίας ενίσχυσης την περίοδο ένταξης στο </w:t>
      </w:r>
      <w:proofErr w:type="spellStart"/>
      <w:r w:rsidR="00AC13B7" w:rsidRPr="006A6394">
        <w:rPr>
          <w:sz w:val="28"/>
          <w:szCs w:val="28"/>
        </w:rPr>
        <w:t>πρόγραµµα</w:t>
      </w:r>
      <w:proofErr w:type="spellEnd"/>
      <w:r w:rsidR="00AC13B7" w:rsidRPr="006A6394">
        <w:rPr>
          <w:sz w:val="28"/>
          <w:szCs w:val="28"/>
        </w:rPr>
        <w:t>.</w:t>
      </w:r>
    </w:p>
    <w:p w:rsidR="00AC13B7" w:rsidRPr="006A6394" w:rsidRDefault="00AC13B7" w:rsidP="00AC13B7">
      <w:pPr>
        <w:pStyle w:val="Web"/>
        <w:rPr>
          <w:sz w:val="28"/>
          <w:szCs w:val="28"/>
        </w:rPr>
      </w:pPr>
      <w:r w:rsidRPr="006A6394">
        <w:rPr>
          <w:sz w:val="28"/>
          <w:szCs w:val="28"/>
        </w:rPr>
        <w:t xml:space="preserve">6. </w:t>
      </w:r>
      <w:proofErr w:type="spellStart"/>
      <w:r w:rsidRPr="006A6394">
        <w:rPr>
          <w:sz w:val="28"/>
          <w:szCs w:val="28"/>
        </w:rPr>
        <w:t>∆ηλώσεις</w:t>
      </w:r>
      <w:proofErr w:type="spellEnd"/>
      <w:r w:rsidRPr="006A6394">
        <w:rPr>
          <w:sz w:val="28"/>
          <w:szCs w:val="28"/>
        </w:rPr>
        <w:t xml:space="preserve"> </w:t>
      </w:r>
      <w:r w:rsidR="001D50E7">
        <w:rPr>
          <w:sz w:val="28"/>
          <w:szCs w:val="28"/>
        </w:rPr>
        <w:t xml:space="preserve"> </w:t>
      </w:r>
      <w:proofErr w:type="spellStart"/>
      <w:r w:rsidRPr="006A6394">
        <w:rPr>
          <w:sz w:val="28"/>
          <w:szCs w:val="28"/>
        </w:rPr>
        <w:t>Συγκοµιδής</w:t>
      </w:r>
      <w:proofErr w:type="spellEnd"/>
      <w:r w:rsidRPr="006A6394">
        <w:rPr>
          <w:sz w:val="28"/>
          <w:szCs w:val="28"/>
        </w:rPr>
        <w:t xml:space="preserve"> για τις δύο </w:t>
      </w:r>
      <w:proofErr w:type="spellStart"/>
      <w:r w:rsidRPr="006A6394">
        <w:rPr>
          <w:sz w:val="28"/>
          <w:szCs w:val="28"/>
        </w:rPr>
        <w:t>αµπελουργικές</w:t>
      </w:r>
      <w:proofErr w:type="spellEnd"/>
      <w:r w:rsidRPr="006A6394">
        <w:rPr>
          <w:sz w:val="28"/>
          <w:szCs w:val="28"/>
        </w:rPr>
        <w:t xml:space="preserve"> περιόδους που προηγούνται της περιόδου ένταξης στο </w:t>
      </w:r>
      <w:proofErr w:type="spellStart"/>
      <w:r w:rsidRPr="006A6394">
        <w:rPr>
          <w:sz w:val="28"/>
          <w:szCs w:val="28"/>
        </w:rPr>
        <w:t>πρόγραµµα</w:t>
      </w:r>
      <w:proofErr w:type="spellEnd"/>
      <w:r w:rsidRPr="006A6394">
        <w:rPr>
          <w:sz w:val="28"/>
          <w:szCs w:val="28"/>
        </w:rPr>
        <w:t>.</w:t>
      </w:r>
    </w:p>
    <w:p w:rsidR="00AC13B7" w:rsidRPr="006A6394" w:rsidRDefault="00AC13B7" w:rsidP="00AC13B7">
      <w:pPr>
        <w:pStyle w:val="Web"/>
        <w:rPr>
          <w:sz w:val="28"/>
          <w:szCs w:val="28"/>
        </w:rPr>
      </w:pPr>
      <w:r w:rsidRPr="006A6394">
        <w:rPr>
          <w:sz w:val="28"/>
          <w:szCs w:val="28"/>
        </w:rPr>
        <w:t>7. Σε περίπτωση Νέου Γεωργού απαιτείται Βεβαίωση ή η Απόφαση Νέου Γεωργού κάτω των 40 ετών.</w:t>
      </w:r>
    </w:p>
    <w:p w:rsidR="00AC13B7" w:rsidRPr="006A6394" w:rsidRDefault="00AC13B7" w:rsidP="00AC13B7">
      <w:pPr>
        <w:pStyle w:val="Web"/>
        <w:rPr>
          <w:sz w:val="28"/>
          <w:szCs w:val="28"/>
        </w:rPr>
      </w:pPr>
      <w:r w:rsidRPr="006A6394">
        <w:rPr>
          <w:sz w:val="28"/>
          <w:szCs w:val="28"/>
        </w:rPr>
        <w:t>8. Τίτλος Ιδιοκτησίας αγρού ή Ε9 2014 για ιδιόκτητες εκτάσεις .</w:t>
      </w:r>
    </w:p>
    <w:p w:rsidR="00AC13B7" w:rsidRPr="006A6394" w:rsidRDefault="00AC13B7" w:rsidP="00AC13B7">
      <w:pPr>
        <w:pStyle w:val="Web"/>
        <w:rPr>
          <w:sz w:val="28"/>
          <w:szCs w:val="28"/>
        </w:rPr>
      </w:pPr>
      <w:r w:rsidRPr="006A6394">
        <w:rPr>
          <w:sz w:val="28"/>
          <w:szCs w:val="28"/>
        </w:rPr>
        <w:t xml:space="preserve">9. Υπεύθυνη </w:t>
      </w:r>
      <w:proofErr w:type="spellStart"/>
      <w:r w:rsidRPr="006A6394">
        <w:rPr>
          <w:sz w:val="28"/>
          <w:szCs w:val="28"/>
        </w:rPr>
        <w:t>∆ήλωση</w:t>
      </w:r>
      <w:proofErr w:type="spellEnd"/>
      <w:r w:rsidRPr="006A6394">
        <w:rPr>
          <w:sz w:val="28"/>
          <w:szCs w:val="28"/>
        </w:rPr>
        <w:t xml:space="preserve"> του </w:t>
      </w:r>
      <w:proofErr w:type="spellStart"/>
      <w:r w:rsidRPr="006A6394">
        <w:rPr>
          <w:sz w:val="28"/>
          <w:szCs w:val="28"/>
        </w:rPr>
        <w:t>νόµου</w:t>
      </w:r>
      <w:proofErr w:type="spellEnd"/>
      <w:r w:rsidRPr="006A6394">
        <w:rPr>
          <w:sz w:val="28"/>
          <w:szCs w:val="28"/>
        </w:rPr>
        <w:t xml:space="preserve"> 1599/1986, στην οποία θα δηλώνεται ότι τα στοιχεία του Ε9 είναι ακριβή και αληθή.</w:t>
      </w:r>
    </w:p>
    <w:p w:rsidR="00AC13B7" w:rsidRPr="006A6394" w:rsidRDefault="00AC13B7" w:rsidP="00AC13B7">
      <w:pPr>
        <w:pStyle w:val="Web"/>
        <w:rPr>
          <w:sz w:val="28"/>
          <w:szCs w:val="28"/>
        </w:rPr>
      </w:pPr>
      <w:r w:rsidRPr="006A6394">
        <w:rPr>
          <w:sz w:val="28"/>
          <w:szCs w:val="28"/>
        </w:rPr>
        <w:t>10. Σε περίπτωση µ</w:t>
      </w:r>
      <w:proofErr w:type="spellStart"/>
      <w:r w:rsidRPr="006A6394">
        <w:rPr>
          <w:sz w:val="28"/>
          <w:szCs w:val="28"/>
        </w:rPr>
        <w:t>ισθωµένων</w:t>
      </w:r>
      <w:proofErr w:type="spellEnd"/>
      <w:r w:rsidRPr="006A6394">
        <w:rPr>
          <w:sz w:val="28"/>
          <w:szCs w:val="28"/>
        </w:rPr>
        <w:t xml:space="preserve"> εκτάσεων, απαιτείται Ιδιωτικό </w:t>
      </w:r>
      <w:proofErr w:type="spellStart"/>
      <w:r w:rsidRPr="006A6394">
        <w:rPr>
          <w:sz w:val="28"/>
          <w:szCs w:val="28"/>
        </w:rPr>
        <w:t>Συµφωνητικό</w:t>
      </w:r>
      <w:proofErr w:type="spellEnd"/>
      <w:r w:rsidRPr="006A6394">
        <w:rPr>
          <w:sz w:val="28"/>
          <w:szCs w:val="28"/>
        </w:rPr>
        <w:t xml:space="preserve"> Μίσθωσης</w:t>
      </w:r>
      <w:r w:rsidR="000F5076" w:rsidRPr="000F5076">
        <w:rPr>
          <w:sz w:val="28"/>
          <w:szCs w:val="28"/>
        </w:rPr>
        <w:t xml:space="preserve"> (</w:t>
      </w:r>
      <w:r w:rsidR="000F5076">
        <w:rPr>
          <w:sz w:val="28"/>
          <w:szCs w:val="28"/>
        </w:rPr>
        <w:t>Ηλεκτρονικό)</w:t>
      </w:r>
      <w:r w:rsidRPr="006A6394">
        <w:rPr>
          <w:sz w:val="28"/>
          <w:szCs w:val="28"/>
        </w:rPr>
        <w:t xml:space="preserve">, στο οποίο θα αναγράφεται η τοποθεσία, η έκταση και ο χαρτογραφικός κωδικός του </w:t>
      </w:r>
      <w:proofErr w:type="spellStart"/>
      <w:r w:rsidRPr="006A6394">
        <w:rPr>
          <w:sz w:val="28"/>
          <w:szCs w:val="28"/>
        </w:rPr>
        <w:t>αγροτεµαχίου</w:t>
      </w:r>
      <w:proofErr w:type="spellEnd"/>
      <w:r w:rsidRPr="006A6394">
        <w:rPr>
          <w:sz w:val="28"/>
          <w:szCs w:val="28"/>
        </w:rPr>
        <w:t>. Η διάρκεια της µ</w:t>
      </w:r>
      <w:proofErr w:type="spellStart"/>
      <w:r w:rsidRPr="006A6394">
        <w:rPr>
          <w:sz w:val="28"/>
          <w:szCs w:val="28"/>
        </w:rPr>
        <w:t>ίσθωσης</w:t>
      </w:r>
      <w:proofErr w:type="spellEnd"/>
      <w:r w:rsidRPr="006A6394">
        <w:rPr>
          <w:sz w:val="28"/>
          <w:szCs w:val="28"/>
        </w:rPr>
        <w:t xml:space="preserve"> θα πρέπει</w:t>
      </w:r>
      <w:r w:rsidR="000F5076">
        <w:rPr>
          <w:sz w:val="28"/>
          <w:szCs w:val="28"/>
        </w:rPr>
        <w:t xml:space="preserve"> να είναι µ</w:t>
      </w:r>
      <w:proofErr w:type="spellStart"/>
      <w:r w:rsidR="000F5076">
        <w:rPr>
          <w:sz w:val="28"/>
          <w:szCs w:val="28"/>
        </w:rPr>
        <w:t>εγαλύτερη</w:t>
      </w:r>
      <w:proofErr w:type="spellEnd"/>
      <w:r w:rsidR="000F5076">
        <w:rPr>
          <w:sz w:val="28"/>
          <w:szCs w:val="28"/>
        </w:rPr>
        <w:t xml:space="preserve"> από επτά (10</w:t>
      </w:r>
      <w:r w:rsidRPr="006A6394">
        <w:rPr>
          <w:sz w:val="28"/>
          <w:szCs w:val="28"/>
        </w:rPr>
        <w:t>) έτη. </w:t>
      </w:r>
    </w:p>
    <w:p w:rsidR="00AC13B7" w:rsidRPr="006A6394" w:rsidRDefault="00AC13B7" w:rsidP="00AC13B7">
      <w:pPr>
        <w:pStyle w:val="Web"/>
        <w:rPr>
          <w:sz w:val="28"/>
          <w:szCs w:val="28"/>
        </w:rPr>
      </w:pPr>
      <w:r w:rsidRPr="006A6394">
        <w:rPr>
          <w:sz w:val="28"/>
          <w:szCs w:val="28"/>
        </w:rPr>
        <w:t>Περιθώριο χρήσης μέχρι 2 χρόνια</w:t>
      </w:r>
    </w:p>
    <w:p w:rsidR="006A6394" w:rsidRDefault="00AC13B7" w:rsidP="00AC13B7">
      <w:pPr>
        <w:pStyle w:val="Web"/>
        <w:rPr>
          <w:sz w:val="28"/>
          <w:szCs w:val="28"/>
        </w:rPr>
      </w:pPr>
      <w:r w:rsidRPr="006A6394">
        <w:rPr>
          <w:sz w:val="28"/>
          <w:szCs w:val="28"/>
        </w:rPr>
        <w:t xml:space="preserve">Οι </w:t>
      </w:r>
      <w:proofErr w:type="spellStart"/>
      <w:r w:rsidRPr="006A6394">
        <w:rPr>
          <w:sz w:val="28"/>
          <w:szCs w:val="28"/>
        </w:rPr>
        <w:t>αµπελοκαλλιεργητές</w:t>
      </w:r>
      <w:proofErr w:type="spellEnd"/>
      <w:r w:rsidRPr="006A6394">
        <w:rPr>
          <w:sz w:val="28"/>
          <w:szCs w:val="28"/>
        </w:rPr>
        <w:t xml:space="preserve"> θα πρέπει να γνωρίζουν τα εξής:</w:t>
      </w:r>
    </w:p>
    <w:p w:rsidR="00AC13B7" w:rsidRPr="006A6394" w:rsidRDefault="00AC13B7" w:rsidP="00AC13B7">
      <w:pPr>
        <w:pStyle w:val="Web"/>
        <w:rPr>
          <w:sz w:val="28"/>
          <w:szCs w:val="28"/>
        </w:rPr>
      </w:pPr>
      <w:r w:rsidRPr="006A6394">
        <w:rPr>
          <w:sz w:val="28"/>
          <w:szCs w:val="28"/>
        </w:rPr>
        <w:t xml:space="preserve">1. Τα </w:t>
      </w:r>
      <w:proofErr w:type="spellStart"/>
      <w:r w:rsidRPr="006A6394">
        <w:rPr>
          <w:sz w:val="28"/>
          <w:szCs w:val="28"/>
        </w:rPr>
        <w:t>δικαιώµατα</w:t>
      </w:r>
      <w:proofErr w:type="spellEnd"/>
      <w:r w:rsidRPr="006A6394">
        <w:rPr>
          <w:sz w:val="28"/>
          <w:szCs w:val="28"/>
        </w:rPr>
        <w:t xml:space="preserve"> φύτευσης  που χορηγούνται από το Εθνικό </w:t>
      </w:r>
      <w:proofErr w:type="spellStart"/>
      <w:r w:rsidRPr="006A6394">
        <w:rPr>
          <w:sz w:val="28"/>
          <w:szCs w:val="28"/>
        </w:rPr>
        <w:t>Αποθεµατικό</w:t>
      </w:r>
      <w:proofErr w:type="spellEnd"/>
      <w:r w:rsidRPr="006A6394">
        <w:rPr>
          <w:sz w:val="28"/>
          <w:szCs w:val="28"/>
        </w:rPr>
        <w:t xml:space="preserve"> πρέπει να </w:t>
      </w:r>
      <w:proofErr w:type="spellStart"/>
      <w:r w:rsidRPr="006A6394">
        <w:rPr>
          <w:sz w:val="28"/>
          <w:szCs w:val="28"/>
        </w:rPr>
        <w:t>χρησιµοποιηθούν</w:t>
      </w:r>
      <w:proofErr w:type="spellEnd"/>
      <w:r w:rsidRPr="006A6394">
        <w:rPr>
          <w:sz w:val="28"/>
          <w:szCs w:val="28"/>
        </w:rPr>
        <w:t xml:space="preserve"> (να γίνει η φύτευση) πριν το τέλος της δεύτερης </w:t>
      </w:r>
      <w:proofErr w:type="spellStart"/>
      <w:r w:rsidRPr="006A6394">
        <w:rPr>
          <w:sz w:val="28"/>
          <w:szCs w:val="28"/>
        </w:rPr>
        <w:t>αµπελουργικής</w:t>
      </w:r>
      <w:proofErr w:type="spellEnd"/>
      <w:r w:rsidRPr="006A6394">
        <w:rPr>
          <w:sz w:val="28"/>
          <w:szCs w:val="28"/>
        </w:rPr>
        <w:t xml:space="preserve"> περιόδου που έπεται αυτής κατά τη διάρκεια της οποίας χορηγήθηκαν.</w:t>
      </w:r>
      <w:r w:rsidR="006A6394">
        <w:rPr>
          <w:sz w:val="28"/>
          <w:szCs w:val="28"/>
        </w:rPr>
        <w:t xml:space="preserve"> </w:t>
      </w:r>
      <w:r w:rsidRPr="006A6394">
        <w:rPr>
          <w:sz w:val="28"/>
          <w:szCs w:val="28"/>
        </w:rPr>
        <w:t xml:space="preserve">Αν δεν </w:t>
      </w:r>
      <w:proofErr w:type="spellStart"/>
      <w:r w:rsidRPr="006A6394">
        <w:rPr>
          <w:sz w:val="28"/>
          <w:szCs w:val="28"/>
        </w:rPr>
        <w:t>χρησιµοποιηθούν</w:t>
      </w:r>
      <w:proofErr w:type="spellEnd"/>
      <w:r w:rsidRPr="006A6394">
        <w:rPr>
          <w:sz w:val="28"/>
          <w:szCs w:val="28"/>
        </w:rPr>
        <w:t xml:space="preserve"> εντός των </w:t>
      </w:r>
      <w:proofErr w:type="spellStart"/>
      <w:r w:rsidRPr="006A6394">
        <w:rPr>
          <w:sz w:val="28"/>
          <w:szCs w:val="28"/>
        </w:rPr>
        <w:t>καθορισµένων</w:t>
      </w:r>
      <w:proofErr w:type="spellEnd"/>
      <w:r w:rsidRPr="006A6394">
        <w:rPr>
          <w:sz w:val="28"/>
          <w:szCs w:val="28"/>
        </w:rPr>
        <w:t xml:space="preserve"> </w:t>
      </w:r>
      <w:proofErr w:type="spellStart"/>
      <w:r w:rsidRPr="006A6394">
        <w:rPr>
          <w:sz w:val="28"/>
          <w:szCs w:val="28"/>
        </w:rPr>
        <w:t>προθεσµιών</w:t>
      </w:r>
      <w:proofErr w:type="spellEnd"/>
      <w:r w:rsidRPr="006A6394">
        <w:rPr>
          <w:sz w:val="28"/>
          <w:szCs w:val="28"/>
        </w:rPr>
        <w:t xml:space="preserve">, παύουν να ισχύουν και επιστρέφονται στο Εθνικό </w:t>
      </w:r>
      <w:proofErr w:type="spellStart"/>
      <w:r w:rsidRPr="006A6394">
        <w:rPr>
          <w:sz w:val="28"/>
          <w:szCs w:val="28"/>
        </w:rPr>
        <w:t>Αποθεµατικό</w:t>
      </w:r>
      <w:proofErr w:type="spellEnd"/>
      <w:r w:rsidRPr="006A6394">
        <w:rPr>
          <w:sz w:val="28"/>
          <w:szCs w:val="28"/>
        </w:rPr>
        <w:t>.</w:t>
      </w:r>
    </w:p>
    <w:p w:rsidR="00AC13B7" w:rsidRPr="006A6394" w:rsidRDefault="00AC13B7" w:rsidP="00AC13B7">
      <w:pPr>
        <w:pStyle w:val="Web"/>
        <w:rPr>
          <w:sz w:val="28"/>
          <w:szCs w:val="28"/>
        </w:rPr>
      </w:pPr>
      <w:r w:rsidRPr="006A6394">
        <w:rPr>
          <w:sz w:val="28"/>
          <w:szCs w:val="28"/>
        </w:rPr>
        <w:lastRenderedPageBreak/>
        <w:t xml:space="preserve">2. Η ελάχιστη έκταση του </w:t>
      </w:r>
      <w:proofErr w:type="spellStart"/>
      <w:r w:rsidRPr="006A6394">
        <w:rPr>
          <w:sz w:val="28"/>
          <w:szCs w:val="28"/>
        </w:rPr>
        <w:t>αγροτεµαχίου</w:t>
      </w:r>
      <w:proofErr w:type="spellEnd"/>
      <w:r w:rsidRPr="006A6394">
        <w:rPr>
          <w:sz w:val="28"/>
          <w:szCs w:val="28"/>
        </w:rPr>
        <w:t xml:space="preserve"> για να χορηγηθούν τα </w:t>
      </w:r>
      <w:proofErr w:type="spellStart"/>
      <w:r w:rsidRPr="006A6394">
        <w:rPr>
          <w:sz w:val="28"/>
          <w:szCs w:val="28"/>
        </w:rPr>
        <w:t>∆ικαιώµατα</w:t>
      </w:r>
      <w:proofErr w:type="spellEnd"/>
      <w:r w:rsidRPr="006A6394">
        <w:rPr>
          <w:sz w:val="28"/>
          <w:szCs w:val="28"/>
        </w:rPr>
        <w:t xml:space="preserve"> Φύτευσης από το Εθνικό </w:t>
      </w:r>
      <w:proofErr w:type="spellStart"/>
      <w:r w:rsidRPr="006A6394">
        <w:rPr>
          <w:sz w:val="28"/>
          <w:szCs w:val="28"/>
        </w:rPr>
        <w:t>Αποθεµατικό</w:t>
      </w:r>
      <w:proofErr w:type="spellEnd"/>
      <w:r w:rsidRPr="006A6394">
        <w:rPr>
          <w:sz w:val="28"/>
          <w:szCs w:val="28"/>
        </w:rPr>
        <w:t xml:space="preserve"> ορίζεται το 1 </w:t>
      </w:r>
      <w:proofErr w:type="spellStart"/>
      <w:r w:rsidRPr="006A6394">
        <w:rPr>
          <w:sz w:val="28"/>
          <w:szCs w:val="28"/>
        </w:rPr>
        <w:t>στρέµµα</w:t>
      </w:r>
      <w:proofErr w:type="spellEnd"/>
      <w:r w:rsidRPr="006A6394">
        <w:rPr>
          <w:sz w:val="28"/>
          <w:szCs w:val="28"/>
        </w:rPr>
        <w:t>.</w:t>
      </w:r>
    </w:p>
    <w:p w:rsidR="00AC13B7" w:rsidRPr="006A6394" w:rsidRDefault="00AC13B7" w:rsidP="00AC13B7">
      <w:pPr>
        <w:pStyle w:val="Web"/>
        <w:rPr>
          <w:sz w:val="28"/>
          <w:szCs w:val="28"/>
        </w:rPr>
      </w:pPr>
      <w:r w:rsidRPr="006A6394">
        <w:rPr>
          <w:sz w:val="28"/>
          <w:szCs w:val="28"/>
        </w:rPr>
        <w:t xml:space="preserve">3. Τα </w:t>
      </w:r>
      <w:proofErr w:type="spellStart"/>
      <w:r w:rsidRPr="006A6394">
        <w:rPr>
          <w:sz w:val="28"/>
          <w:szCs w:val="28"/>
        </w:rPr>
        <w:t>χορηγούµενα</w:t>
      </w:r>
      <w:proofErr w:type="spellEnd"/>
      <w:r w:rsidRPr="006A6394">
        <w:rPr>
          <w:sz w:val="28"/>
          <w:szCs w:val="28"/>
        </w:rPr>
        <w:t xml:space="preserve"> </w:t>
      </w:r>
      <w:proofErr w:type="spellStart"/>
      <w:r w:rsidRPr="006A6394">
        <w:rPr>
          <w:sz w:val="28"/>
          <w:szCs w:val="28"/>
        </w:rPr>
        <w:t>∆ικαιώµατα</w:t>
      </w:r>
      <w:proofErr w:type="spellEnd"/>
      <w:r w:rsidRPr="006A6394">
        <w:rPr>
          <w:sz w:val="28"/>
          <w:szCs w:val="28"/>
        </w:rPr>
        <w:t xml:space="preserve"> για τη φύτευση </w:t>
      </w:r>
      <w:proofErr w:type="spellStart"/>
      <w:r w:rsidRPr="006A6394">
        <w:rPr>
          <w:sz w:val="28"/>
          <w:szCs w:val="28"/>
        </w:rPr>
        <w:t>οινάµπελων</w:t>
      </w:r>
      <w:proofErr w:type="spellEnd"/>
      <w:r w:rsidRPr="006A6394">
        <w:rPr>
          <w:sz w:val="28"/>
          <w:szCs w:val="28"/>
        </w:rPr>
        <w:t xml:space="preserve"> από το Εθνικό </w:t>
      </w:r>
      <w:proofErr w:type="spellStart"/>
      <w:r w:rsidRPr="006A6394">
        <w:rPr>
          <w:sz w:val="28"/>
          <w:szCs w:val="28"/>
        </w:rPr>
        <w:t>Αποθεµατικό</w:t>
      </w:r>
      <w:proofErr w:type="spellEnd"/>
      <w:r w:rsidRPr="006A6394">
        <w:rPr>
          <w:sz w:val="28"/>
          <w:szCs w:val="28"/>
        </w:rPr>
        <w:t xml:space="preserve"> δεν µ</w:t>
      </w:r>
      <w:proofErr w:type="spellStart"/>
      <w:r w:rsidRPr="006A6394">
        <w:rPr>
          <w:sz w:val="28"/>
          <w:szCs w:val="28"/>
        </w:rPr>
        <w:t>εταβιβάζονται</w:t>
      </w:r>
      <w:proofErr w:type="spellEnd"/>
      <w:r w:rsidRPr="006A6394">
        <w:rPr>
          <w:sz w:val="28"/>
          <w:szCs w:val="28"/>
        </w:rPr>
        <w:t>.</w:t>
      </w:r>
    </w:p>
    <w:p w:rsidR="00B81E2E" w:rsidRPr="006A6394" w:rsidRDefault="00B81E2E">
      <w:pPr>
        <w:rPr>
          <w:rFonts w:ascii="Times New Roman" w:hAnsi="Times New Roman" w:cs="Times New Roman"/>
          <w:sz w:val="28"/>
          <w:szCs w:val="28"/>
        </w:rPr>
      </w:pPr>
    </w:p>
    <w:sectPr w:rsidR="00B81E2E" w:rsidRPr="006A6394" w:rsidSect="00B81E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3B7"/>
    <w:rsid w:val="000F5076"/>
    <w:rsid w:val="001D50E7"/>
    <w:rsid w:val="00501743"/>
    <w:rsid w:val="006272A9"/>
    <w:rsid w:val="006A6394"/>
    <w:rsid w:val="007C3918"/>
    <w:rsid w:val="00AC13B7"/>
    <w:rsid w:val="00B81E2E"/>
    <w:rsid w:val="00C2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2E"/>
  </w:style>
  <w:style w:type="paragraph" w:styleId="1">
    <w:name w:val="heading 1"/>
    <w:basedOn w:val="a"/>
    <w:link w:val="1Char"/>
    <w:uiPriority w:val="9"/>
    <w:qFormat/>
    <w:rsid w:val="006A6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6A639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2014-12-08T12:24:00Z</cp:lastPrinted>
  <dcterms:created xsi:type="dcterms:W3CDTF">2014-12-08T12:25:00Z</dcterms:created>
  <dcterms:modified xsi:type="dcterms:W3CDTF">2014-12-10T07:13:00Z</dcterms:modified>
</cp:coreProperties>
</file>